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DFF1F" w14:textId="77777777" w:rsidR="0005275A" w:rsidRDefault="0005275A" w:rsidP="00900EA8">
      <w:pPr>
        <w:spacing w:after="480"/>
        <w:jc w:val="center"/>
        <w:rPr>
          <w:rFonts w:ascii="Times New Roman" w:eastAsia="ＭＳ 明朝" w:hAnsi="Times New Roman" w:cs="Times New Roman"/>
          <w:szCs w:val="21"/>
        </w:rPr>
      </w:pPr>
    </w:p>
    <w:p w14:paraId="612E8649" w14:textId="23E93E76" w:rsidR="00900EA8" w:rsidRPr="00900EA8" w:rsidRDefault="00000000" w:rsidP="00900EA8">
      <w:pPr>
        <w:spacing w:after="48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0"/>
          <w:lang w:eastAsia="en-US"/>
        </w:rPr>
      </w:pPr>
      <w:r w:rsidRPr="00900EA8">
        <w:rPr>
          <w:rFonts w:ascii="Times New Roman" w:eastAsia="Times New Roman" w:hAnsi="Times New Roman" w:cs="Times New Roman"/>
          <w:b/>
          <w:kern w:val="0"/>
          <w:sz w:val="24"/>
          <w:szCs w:val="20"/>
          <w:lang w:eastAsia="en-US"/>
        </w:rPr>
        <w:t>Performance Stabilization of Lithium Sulfur Batteries Containing Sulfolane-based Electrolyte and Microporous Cathode by Controlling Working Voltage</w:t>
      </w:r>
    </w:p>
    <w:p w14:paraId="50E2791B" w14:textId="77777777" w:rsidR="00900EA8" w:rsidRPr="00900EA8" w:rsidRDefault="00000000" w:rsidP="00900EA8">
      <w:pPr>
        <w:spacing w:after="480"/>
        <w:jc w:val="center"/>
        <w:rPr>
          <w:rFonts w:ascii="Times New Roman" w:eastAsia="Times New Roman" w:hAnsi="Times New Roman" w:cs="Times New Roman"/>
          <w:b/>
          <w:kern w:val="0"/>
          <w:sz w:val="24"/>
          <w:szCs w:val="20"/>
          <w:lang w:val="en-GB" w:eastAsia="en-US"/>
        </w:rPr>
      </w:pPr>
      <w:r w:rsidRPr="00900EA8">
        <w:rPr>
          <w:rFonts w:ascii="Times New Roman" w:eastAsia="Times New Roman" w:hAnsi="Times New Roman" w:cs="Times New Roman"/>
          <w:b/>
          <w:kern w:val="0"/>
          <w:sz w:val="24"/>
          <w:szCs w:val="20"/>
          <w:lang w:val="en-GB" w:eastAsia="en-US"/>
        </w:rPr>
        <w:t>Supplementary Information</w:t>
      </w:r>
    </w:p>
    <w:p w14:paraId="1B4CF1CE" w14:textId="76899FC0" w:rsidR="00900EA8" w:rsidRPr="00900EA8" w:rsidRDefault="00000000" w:rsidP="00900EA8">
      <w:pPr>
        <w:spacing w:after="240" w:line="360" w:lineRule="auto"/>
        <w:jc w:val="center"/>
        <w:rPr>
          <w:rFonts w:ascii="Times New Roman" w:hAnsi="Times New Roman" w:cs="Times New Roman"/>
          <w:kern w:val="0"/>
          <w:szCs w:val="21"/>
          <w:lang w:eastAsia="en-US"/>
        </w:rPr>
      </w:pPr>
      <w:r w:rsidRPr="00900EA8">
        <w:rPr>
          <w:rFonts w:ascii="Times New Roman" w:hAnsi="Times New Roman" w:cs="Times New Roman"/>
          <w:kern w:val="0"/>
          <w:szCs w:val="21"/>
          <w:lang w:eastAsia="en-US"/>
        </w:rPr>
        <w:t xml:space="preserve">Takeshi Tonoya </w:t>
      </w:r>
      <w:r w:rsidRPr="00900EA8">
        <w:rPr>
          <w:rFonts w:ascii="Times New Roman" w:hAnsi="Times New Roman" w:cs="Times New Roman"/>
          <w:kern w:val="0"/>
          <w:szCs w:val="21"/>
          <w:vertAlign w:val="superscript"/>
          <w:lang w:eastAsia="en-US"/>
        </w:rPr>
        <w:t>a</w:t>
      </w:r>
      <w:r w:rsidRPr="00900EA8">
        <w:rPr>
          <w:rFonts w:ascii="Times New Roman" w:hAnsi="Times New Roman" w:cs="Times New Roman"/>
          <w:kern w:val="0"/>
          <w:szCs w:val="21"/>
          <w:lang w:eastAsia="en-US"/>
        </w:rPr>
        <w:t>,</w:t>
      </w:r>
      <w:r w:rsidRPr="00900EA8">
        <w:rPr>
          <w:rFonts w:ascii="Times New Roman" w:eastAsia="ＭＳ 明朝" w:hAnsi="Times New Roman" w:cs="Times New Roman"/>
          <w:kern w:val="0"/>
          <w:szCs w:val="21"/>
          <w14:ligatures w14:val="standardContextual"/>
        </w:rPr>
        <w:t xml:space="preserve"> </w:t>
      </w:r>
      <w:r w:rsidRPr="00900EA8">
        <w:rPr>
          <w:rFonts w:ascii="Times New Roman" w:hAnsi="Times New Roman" w:cs="Times New Roman"/>
          <w:kern w:val="0"/>
          <w:szCs w:val="21"/>
          <w:lang w:eastAsia="en-US"/>
        </w:rPr>
        <w:t xml:space="preserve">Yukiko Matsui </w:t>
      </w:r>
      <w:r w:rsidRPr="00900EA8">
        <w:rPr>
          <w:rFonts w:ascii="Times New Roman" w:hAnsi="Times New Roman" w:cs="Times New Roman"/>
          <w:kern w:val="0"/>
          <w:szCs w:val="21"/>
          <w:vertAlign w:val="superscript"/>
          <w:lang w:eastAsia="en-US"/>
        </w:rPr>
        <w:t>a</w:t>
      </w:r>
      <w:r w:rsidRPr="00900EA8">
        <w:rPr>
          <w:rFonts w:ascii="Times New Roman" w:hAnsi="Times New Roman" w:cs="Times New Roman"/>
          <w:kern w:val="0"/>
          <w:szCs w:val="21"/>
          <w:lang w:eastAsia="en-US"/>
        </w:rPr>
        <w:t xml:space="preserve">, Hidenori Hinago </w:t>
      </w:r>
      <w:r w:rsidRPr="00900EA8">
        <w:rPr>
          <w:rFonts w:ascii="Times New Roman" w:hAnsi="Times New Roman" w:cs="Times New Roman"/>
          <w:kern w:val="0"/>
          <w:szCs w:val="21"/>
          <w:vertAlign w:val="superscript"/>
          <w:lang w:eastAsia="en-US"/>
        </w:rPr>
        <w:t>b</w:t>
      </w:r>
      <w:r w:rsidRPr="00900EA8">
        <w:rPr>
          <w:rFonts w:ascii="Times New Roman" w:hAnsi="Times New Roman" w:cs="Times New Roman"/>
          <w:kern w:val="0"/>
          <w:szCs w:val="21"/>
          <w:lang w:eastAsia="en-US"/>
        </w:rPr>
        <w:t xml:space="preserve">, Masashi Ishikawa </w:t>
      </w:r>
      <w:r w:rsidRPr="00900EA8">
        <w:rPr>
          <w:rFonts w:ascii="Times New Roman" w:hAnsi="Times New Roman" w:cs="Times New Roman"/>
          <w:kern w:val="0"/>
          <w:szCs w:val="21"/>
          <w:vertAlign w:val="superscript"/>
          <w:lang w:eastAsia="en-US"/>
        </w:rPr>
        <w:t>a,</w:t>
      </w:r>
      <w:r w:rsidRPr="00900EA8">
        <w:rPr>
          <w:rFonts w:ascii="Times New Roman" w:hAnsi="Times New Roman" w:cs="Times New Roman"/>
          <w:kern w:val="0"/>
          <w:szCs w:val="21"/>
          <w:lang w:eastAsia="en-US"/>
        </w:rPr>
        <w:t>*</w:t>
      </w:r>
    </w:p>
    <w:p w14:paraId="71E51C03" w14:textId="77777777" w:rsidR="00900EA8" w:rsidRPr="00900EA8" w:rsidRDefault="00000000" w:rsidP="00900EA8">
      <w:pPr>
        <w:spacing w:after="240" w:line="360" w:lineRule="auto"/>
        <w:jc w:val="center"/>
        <w:rPr>
          <w:rFonts w:ascii="Times New Roman" w:hAnsi="Times New Roman" w:cs="Times New Roman"/>
          <w:i/>
          <w:iCs/>
          <w:kern w:val="0"/>
          <w:szCs w:val="21"/>
          <w:lang w:eastAsia="en-US"/>
        </w:rPr>
      </w:pPr>
      <w:r w:rsidRPr="00900EA8">
        <w:rPr>
          <w:rFonts w:ascii="Times New Roman" w:hAnsi="Times New Roman" w:cs="Times New Roman"/>
          <w:kern w:val="0"/>
          <w:szCs w:val="21"/>
          <w:vertAlign w:val="superscript"/>
          <w:lang w:eastAsia="en-US"/>
        </w:rPr>
        <w:t xml:space="preserve">a </w:t>
      </w:r>
      <w:r w:rsidRPr="00900EA8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Department of Chemistry and Materials Engineering, Faculty of Chemistry, Materials and Bioengineering, Kansai University, 3-3-35 Yamate-cho, Suita 564-8680, Japan</w:t>
      </w:r>
    </w:p>
    <w:p w14:paraId="7D70976C" w14:textId="77777777" w:rsidR="00900EA8" w:rsidRPr="00900EA8" w:rsidRDefault="00000000" w:rsidP="00900EA8">
      <w:pPr>
        <w:spacing w:after="240" w:line="360" w:lineRule="auto"/>
        <w:jc w:val="center"/>
        <w:rPr>
          <w:rFonts w:ascii="Times New Roman" w:hAnsi="Times New Roman" w:cs="Times New Roman"/>
          <w:i/>
          <w:iCs/>
          <w:kern w:val="0"/>
          <w:szCs w:val="21"/>
          <w:lang w:eastAsia="en-US"/>
        </w:rPr>
      </w:pPr>
      <w:r w:rsidRPr="00900EA8">
        <w:rPr>
          <w:rFonts w:ascii="Times New Roman" w:hAnsi="Times New Roman" w:cs="Times New Roman"/>
          <w:kern w:val="0"/>
          <w:szCs w:val="21"/>
          <w:vertAlign w:val="superscript"/>
          <w:lang w:eastAsia="en-US"/>
        </w:rPr>
        <w:t>b</w:t>
      </w:r>
      <w:r w:rsidRPr="00900EA8">
        <w:rPr>
          <w:rFonts w:ascii="Times New Roman" w:hAnsi="Times New Roman" w:cs="Times New Roman"/>
          <w:kern w:val="0"/>
          <w:szCs w:val="21"/>
          <w:lang w:eastAsia="en-US"/>
        </w:rPr>
        <w:t xml:space="preserve"> </w:t>
      </w:r>
      <w:r w:rsidRPr="00900EA8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Asahi Kasei Corporation, 1-1-2 Yuraku-cho, Chiyoda-ku, Tokyo 100-0006, Japan</w:t>
      </w:r>
    </w:p>
    <w:p w14:paraId="636DFFA5" w14:textId="77777777" w:rsidR="00900EA8" w:rsidRPr="00900EA8" w:rsidRDefault="00000000" w:rsidP="00900EA8">
      <w:pPr>
        <w:jc w:val="center"/>
        <w:rPr>
          <w:rFonts w:ascii="Times New Roman" w:hAnsi="Times New Roman" w:cs="Times New Roman"/>
          <w:kern w:val="0"/>
          <w:szCs w:val="21"/>
          <w:lang w:eastAsia="en-US"/>
        </w:rPr>
      </w:pPr>
      <w:r w:rsidRPr="00900EA8">
        <w:rPr>
          <w:rFonts w:ascii="Times New Roman" w:hAnsi="Times New Roman" w:cs="Times New Roman"/>
          <w:i/>
          <w:iCs/>
          <w:kern w:val="0"/>
          <w:szCs w:val="21"/>
          <w:lang w:eastAsia="en-US"/>
        </w:rPr>
        <w:t>*E-mail address:</w:t>
      </w:r>
      <w:r w:rsidRPr="00900EA8">
        <w:rPr>
          <w:rFonts w:ascii="Times New Roman" w:hAnsi="Times New Roman" w:cs="Times New Roman"/>
          <w:kern w:val="0"/>
          <w:szCs w:val="21"/>
          <w:lang w:eastAsia="en-US"/>
        </w:rPr>
        <w:t xml:space="preserve"> </w:t>
      </w:r>
      <w:hyperlink r:id="rId9" w:history="1">
        <w:r w:rsidRPr="00900EA8">
          <w:rPr>
            <w:rFonts w:ascii="Times New Roman" w:hAnsi="Times New Roman" w:cs="Times New Roman"/>
            <w:color w:val="0000FF"/>
            <w:kern w:val="0"/>
            <w:szCs w:val="21"/>
            <w:u w:val="single"/>
            <w:lang w:eastAsia="en-US"/>
          </w:rPr>
          <w:t>masaishi@kansai-u.ac.jp</w:t>
        </w:r>
      </w:hyperlink>
      <w:r w:rsidRPr="00900EA8">
        <w:rPr>
          <w:rFonts w:ascii="Times New Roman" w:hAnsi="Times New Roman" w:cs="Times New Roman"/>
          <w:kern w:val="0"/>
          <w:szCs w:val="21"/>
          <w:lang w:eastAsia="en-US"/>
        </w:rPr>
        <w:t xml:space="preserve"> (M. Ishikawa).</w:t>
      </w:r>
    </w:p>
    <w:p w14:paraId="7B38842C" w14:textId="64A71B3A" w:rsidR="00633784" w:rsidRDefault="00633784" w:rsidP="00633784">
      <w:pPr>
        <w:rPr>
          <w:rFonts w:ascii="Times New Roman" w:eastAsia="ＭＳ 明朝" w:hAnsi="Times New Roman" w:cs="Times New Roman"/>
          <w:szCs w:val="21"/>
        </w:rPr>
      </w:pPr>
    </w:p>
    <w:p w14:paraId="29BE9580" w14:textId="6BAE4C8B" w:rsidR="00694E26" w:rsidRDefault="00000000" w:rsidP="003C60EE">
      <w:pPr>
        <w:widowControl/>
        <w:ind w:firstLineChars="100" w:firstLine="210"/>
        <w:rPr>
          <w:rFonts w:ascii="Times New Roman" w:eastAsia="ＭＳ 明朝" w:hAnsi="Times New Roman" w:cs="Times New Roman"/>
          <w:szCs w:val="21"/>
        </w:rPr>
      </w:pPr>
      <w:r w:rsidRPr="003C60EE">
        <w:rPr>
          <w:rFonts w:ascii="Times New Roman" w:eastAsia="ＭＳ 明朝" w:hAnsi="Times New Roman" w:cs="Times New Roman"/>
          <w:szCs w:val="21"/>
        </w:rPr>
        <w:t xml:space="preserve">Figure S1 shows the effects </w:t>
      </w:r>
      <w:r>
        <w:rPr>
          <w:rFonts w:ascii="Times New Roman" w:eastAsia="ＭＳ 明朝" w:hAnsi="Times New Roman" w:cs="Times New Roman"/>
          <w:szCs w:val="21"/>
        </w:rPr>
        <w:t>of</w:t>
      </w:r>
      <w:r w:rsidRPr="003C60EE">
        <w:rPr>
          <w:rFonts w:ascii="Times New Roman" w:eastAsia="ＭＳ 明朝" w:hAnsi="Times New Roman" w:cs="Times New Roman"/>
          <w:szCs w:val="21"/>
        </w:rPr>
        <w:t xml:space="preserve"> different operating voltage ranges</w:t>
      </w:r>
      <w:r>
        <w:rPr>
          <w:rFonts w:ascii="Times New Roman" w:eastAsia="ＭＳ 明朝" w:hAnsi="Times New Roman" w:cs="Times New Roman"/>
          <w:szCs w:val="21"/>
        </w:rPr>
        <w:t xml:space="preserve"> </w:t>
      </w:r>
      <w:r w:rsidRPr="003C60EE">
        <w:rPr>
          <w:rFonts w:ascii="Times New Roman" w:eastAsia="ＭＳ 明朝" w:hAnsi="Times New Roman" w:cs="Times New Roman"/>
          <w:szCs w:val="21"/>
        </w:rPr>
        <w:t>on the positive and negative electrode potentials of Li-S batteries. Here, the voltage ranges of 1.4</w:t>
      </w:r>
      <w:r w:rsidR="00E82372">
        <w:rPr>
          <w:rFonts w:ascii="Times New Roman" w:eastAsia="ＭＳ 明朝" w:hAnsi="Times New Roman" w:cs="Times New Roman"/>
          <w:szCs w:val="21"/>
        </w:rPr>
        <w:t>–</w:t>
      </w:r>
      <w:r w:rsidRPr="003C60EE">
        <w:rPr>
          <w:rFonts w:ascii="Times New Roman" w:eastAsia="ＭＳ 明朝" w:hAnsi="Times New Roman" w:cs="Times New Roman"/>
          <w:szCs w:val="21"/>
        </w:rPr>
        <w:t>3.4 V and 1.0</w:t>
      </w:r>
      <w:r w:rsidR="00E82372">
        <w:rPr>
          <w:rFonts w:ascii="Times New Roman" w:eastAsia="ＭＳ 明朝" w:hAnsi="Times New Roman" w:cs="Times New Roman"/>
          <w:szCs w:val="21"/>
        </w:rPr>
        <w:t>–</w:t>
      </w:r>
      <w:r w:rsidRPr="003C60EE">
        <w:rPr>
          <w:rFonts w:ascii="Times New Roman" w:eastAsia="ＭＳ 明朝" w:hAnsi="Times New Roman" w:cs="Times New Roman"/>
          <w:szCs w:val="21"/>
        </w:rPr>
        <w:t xml:space="preserve">3.4 V were selected to confirm the influence of the lower </w:t>
      </w:r>
      <w:r>
        <w:rPr>
          <w:rFonts w:ascii="Times New Roman" w:eastAsia="ＭＳ 明朝" w:hAnsi="Times New Roman" w:cs="Times New Roman"/>
          <w:szCs w:val="21"/>
        </w:rPr>
        <w:t>voltage</w:t>
      </w:r>
      <w:r w:rsidRPr="003C60EE">
        <w:rPr>
          <w:rFonts w:ascii="Times New Roman" w:eastAsia="ＭＳ 明朝" w:hAnsi="Times New Roman" w:cs="Times New Roman"/>
          <w:szCs w:val="21"/>
        </w:rPr>
        <w:t xml:space="preserve"> </w:t>
      </w:r>
      <w:r>
        <w:rPr>
          <w:rFonts w:ascii="Times New Roman" w:eastAsia="ＭＳ 明朝" w:hAnsi="Times New Roman" w:cs="Times New Roman"/>
          <w:szCs w:val="21"/>
        </w:rPr>
        <w:t xml:space="preserve">limit </w:t>
      </w:r>
      <w:r w:rsidRPr="003C60EE">
        <w:rPr>
          <w:rFonts w:ascii="Times New Roman" w:eastAsia="ＭＳ 明朝" w:hAnsi="Times New Roman" w:cs="Times New Roman"/>
          <w:szCs w:val="21"/>
        </w:rPr>
        <w:t xml:space="preserve">during discharge. </w:t>
      </w:r>
      <w:r w:rsidR="00E82372">
        <w:rPr>
          <w:rFonts w:ascii="Times New Roman" w:eastAsia="ＭＳ 明朝" w:hAnsi="Times New Roman" w:cs="Times New Roman"/>
          <w:szCs w:val="21"/>
        </w:rPr>
        <w:t xml:space="preserve">A </w:t>
      </w:r>
      <w:r w:rsidRPr="003C60EE">
        <w:rPr>
          <w:rFonts w:ascii="Times New Roman" w:eastAsia="ＭＳ 明朝" w:hAnsi="Times New Roman" w:cs="Times New Roman"/>
          <w:szCs w:val="21"/>
        </w:rPr>
        <w:t>1.0 V cutoff resulted in a large over</w:t>
      </w:r>
      <w:r w:rsidR="00EC1010">
        <w:rPr>
          <w:rFonts w:ascii="Times New Roman" w:eastAsia="ＭＳ 明朝" w:hAnsi="Times New Roman" w:cs="Times New Roman"/>
          <w:szCs w:val="21"/>
        </w:rPr>
        <w:t>potential</w:t>
      </w:r>
      <w:r w:rsidRPr="003C60EE">
        <w:rPr>
          <w:rFonts w:ascii="Times New Roman" w:eastAsia="ＭＳ 明朝" w:hAnsi="Times New Roman" w:cs="Times New Roman"/>
          <w:szCs w:val="21"/>
        </w:rPr>
        <w:t xml:space="preserve"> of the </w:t>
      </w:r>
      <w:r>
        <w:rPr>
          <w:rFonts w:ascii="Times New Roman" w:eastAsia="ＭＳ 明朝" w:hAnsi="Times New Roman" w:cs="Times New Roman"/>
          <w:szCs w:val="21"/>
        </w:rPr>
        <w:t>Li</w:t>
      </w:r>
      <w:r w:rsidRPr="003C60EE">
        <w:rPr>
          <w:rFonts w:ascii="Times New Roman" w:eastAsia="ＭＳ 明朝" w:hAnsi="Times New Roman" w:cs="Times New Roman"/>
          <w:szCs w:val="21"/>
        </w:rPr>
        <w:t xml:space="preserve"> metal </w:t>
      </w:r>
      <w:r>
        <w:rPr>
          <w:rFonts w:ascii="Times New Roman" w:eastAsia="ＭＳ 明朝" w:hAnsi="Times New Roman" w:cs="Times New Roman"/>
          <w:szCs w:val="21"/>
        </w:rPr>
        <w:t>ano</w:t>
      </w:r>
      <w:r w:rsidRPr="003C60EE">
        <w:rPr>
          <w:rFonts w:ascii="Times New Roman" w:eastAsia="ＭＳ 明朝" w:hAnsi="Times New Roman" w:cs="Times New Roman"/>
          <w:szCs w:val="21"/>
        </w:rPr>
        <w:t xml:space="preserve">de after approximately 10 cycles, whereas </w:t>
      </w:r>
      <w:r>
        <w:rPr>
          <w:rFonts w:ascii="Times New Roman" w:eastAsia="ＭＳ 明朝" w:hAnsi="Times New Roman" w:cs="Times New Roman"/>
          <w:szCs w:val="21"/>
        </w:rPr>
        <w:t>a 1.4 V cutoff provided</w:t>
      </w:r>
      <w:r w:rsidRPr="003C60EE">
        <w:rPr>
          <w:rFonts w:ascii="Times New Roman" w:eastAsia="ＭＳ 明朝" w:hAnsi="Times New Roman" w:cs="Times New Roman"/>
          <w:szCs w:val="21"/>
        </w:rPr>
        <w:t xml:space="preserve"> a </w:t>
      </w:r>
      <w:r>
        <w:rPr>
          <w:rFonts w:ascii="Times New Roman" w:eastAsia="ＭＳ 明朝" w:hAnsi="Times New Roman" w:cs="Times New Roman"/>
          <w:szCs w:val="21"/>
        </w:rPr>
        <w:t>constant</w:t>
      </w:r>
      <w:r w:rsidRPr="003C60EE">
        <w:rPr>
          <w:rFonts w:ascii="Times New Roman" w:eastAsia="ＭＳ 明朝" w:hAnsi="Times New Roman" w:cs="Times New Roman"/>
          <w:szCs w:val="21"/>
        </w:rPr>
        <w:t xml:space="preserve"> </w:t>
      </w:r>
      <w:r>
        <w:rPr>
          <w:rFonts w:ascii="Times New Roman" w:eastAsia="ＭＳ 明朝" w:hAnsi="Times New Roman" w:cs="Times New Roman"/>
          <w:szCs w:val="21"/>
        </w:rPr>
        <w:t xml:space="preserve">small </w:t>
      </w:r>
      <w:r w:rsidRPr="003C60EE">
        <w:rPr>
          <w:rFonts w:ascii="Times New Roman" w:eastAsia="ＭＳ 明朝" w:hAnsi="Times New Roman" w:cs="Times New Roman"/>
          <w:szCs w:val="21"/>
        </w:rPr>
        <w:t>over</w:t>
      </w:r>
      <w:r w:rsidR="00EC1010">
        <w:rPr>
          <w:rFonts w:ascii="Times New Roman" w:eastAsia="ＭＳ 明朝" w:hAnsi="Times New Roman" w:cs="Times New Roman"/>
          <w:szCs w:val="21"/>
        </w:rPr>
        <w:t>potential</w:t>
      </w:r>
      <w:r w:rsidRPr="003C60EE">
        <w:rPr>
          <w:rFonts w:ascii="Times New Roman" w:eastAsia="ＭＳ 明朝" w:hAnsi="Times New Roman" w:cs="Times New Roman"/>
          <w:szCs w:val="21"/>
        </w:rPr>
        <w:t xml:space="preserve"> throughout the cycle</w:t>
      </w:r>
      <w:r>
        <w:rPr>
          <w:rFonts w:ascii="Times New Roman" w:eastAsia="ＭＳ 明朝" w:hAnsi="Times New Roman" w:cs="Times New Roman"/>
          <w:szCs w:val="21"/>
        </w:rPr>
        <w:t>.</w:t>
      </w:r>
      <w:r w:rsidRPr="003C60EE">
        <w:rPr>
          <w:rFonts w:ascii="Times New Roman" w:eastAsia="ＭＳ 明朝" w:hAnsi="Times New Roman" w:cs="Times New Roman"/>
          <w:szCs w:val="21"/>
        </w:rPr>
        <w:t xml:space="preserve"> </w:t>
      </w:r>
    </w:p>
    <w:p w14:paraId="22261B9C" w14:textId="519866BF" w:rsidR="001D7BDE" w:rsidRDefault="00000000" w:rsidP="007B6061">
      <w:pPr>
        <w:widowControl/>
        <w:ind w:firstLineChars="100" w:firstLine="210"/>
        <w:rPr>
          <w:rFonts w:ascii="Times New Roman" w:eastAsia="ＭＳ 明朝" w:hAnsi="Times New Roman" w:cs="Times New Roman"/>
          <w:szCs w:val="21"/>
        </w:rPr>
      </w:pPr>
      <w:r>
        <w:rPr>
          <w:rFonts w:ascii="Times New Roman" w:eastAsia="ＭＳ 明朝" w:hAnsi="Times New Roman" w:cs="Times New Roman"/>
          <w:szCs w:val="21"/>
        </w:rPr>
        <w:t>When the overpotential increased, t</w:t>
      </w:r>
      <w:r w:rsidRPr="007B6061">
        <w:rPr>
          <w:rFonts w:ascii="Times New Roman" w:eastAsia="ＭＳ 明朝" w:hAnsi="Times New Roman" w:cs="Times New Roman"/>
          <w:szCs w:val="21"/>
        </w:rPr>
        <w:t xml:space="preserve">he </w:t>
      </w:r>
      <w:r>
        <w:rPr>
          <w:rFonts w:ascii="Times New Roman" w:eastAsia="ＭＳ 明朝" w:hAnsi="Times New Roman" w:cs="Times New Roman"/>
          <w:szCs w:val="21"/>
        </w:rPr>
        <w:t>Li</w:t>
      </w:r>
      <w:r w:rsidRPr="007B6061">
        <w:rPr>
          <w:rFonts w:ascii="Times New Roman" w:eastAsia="ＭＳ 明朝" w:hAnsi="Times New Roman" w:cs="Times New Roman"/>
          <w:szCs w:val="21"/>
        </w:rPr>
        <w:t xml:space="preserve"> metal deposition morphology </w:t>
      </w:r>
      <w:r>
        <w:rPr>
          <w:rFonts w:ascii="Times New Roman" w:eastAsia="ＭＳ 明朝" w:hAnsi="Times New Roman" w:cs="Times New Roman"/>
          <w:szCs w:val="21"/>
        </w:rPr>
        <w:t>at</w:t>
      </w:r>
      <w:r w:rsidRPr="007B6061">
        <w:rPr>
          <w:rFonts w:ascii="Times New Roman" w:eastAsia="ＭＳ 明朝" w:hAnsi="Times New Roman" w:cs="Times New Roman"/>
          <w:szCs w:val="21"/>
        </w:rPr>
        <w:t xml:space="preserve"> the </w:t>
      </w:r>
      <w:r>
        <w:rPr>
          <w:rFonts w:ascii="Times New Roman" w:eastAsia="ＭＳ 明朝" w:hAnsi="Times New Roman" w:cs="Times New Roman"/>
          <w:szCs w:val="21"/>
        </w:rPr>
        <w:t>Li</w:t>
      </w:r>
      <w:r w:rsidRPr="007B6061">
        <w:rPr>
          <w:rFonts w:ascii="Times New Roman" w:eastAsia="ＭＳ 明朝" w:hAnsi="Times New Roman" w:cs="Times New Roman"/>
          <w:szCs w:val="21"/>
        </w:rPr>
        <w:t xml:space="preserve"> metal </w:t>
      </w:r>
      <w:r>
        <w:rPr>
          <w:rFonts w:ascii="Times New Roman" w:eastAsia="ＭＳ 明朝" w:hAnsi="Times New Roman" w:cs="Times New Roman"/>
          <w:szCs w:val="21"/>
        </w:rPr>
        <w:t>anode</w:t>
      </w:r>
      <w:r w:rsidRPr="007B6061">
        <w:rPr>
          <w:rFonts w:ascii="Times New Roman" w:eastAsia="ＭＳ 明朝" w:hAnsi="Times New Roman" w:cs="Times New Roman"/>
          <w:szCs w:val="21"/>
        </w:rPr>
        <w:t xml:space="preserve"> was observed using optical microscopy and SEM. Figure S2 shows </w:t>
      </w:r>
      <w:r>
        <w:rPr>
          <w:rFonts w:ascii="Times New Roman" w:eastAsia="ＭＳ 明朝" w:hAnsi="Times New Roman" w:cs="Times New Roman"/>
          <w:szCs w:val="21"/>
        </w:rPr>
        <w:t>the optical images of the Li</w:t>
      </w:r>
      <w:r w:rsidRPr="007B6061">
        <w:rPr>
          <w:rFonts w:ascii="Times New Roman" w:eastAsia="ＭＳ 明朝" w:hAnsi="Times New Roman" w:cs="Times New Roman"/>
          <w:szCs w:val="21"/>
        </w:rPr>
        <w:t xml:space="preserve"> metal anode and separator at </w:t>
      </w:r>
      <w:r w:rsidR="00C82DF1">
        <w:rPr>
          <w:rFonts w:ascii="Times New Roman" w:eastAsia="ＭＳ 明朝" w:hAnsi="Times New Roman" w:cs="Times New Roman"/>
          <w:szCs w:val="21"/>
        </w:rPr>
        <w:t xml:space="preserve">the </w:t>
      </w:r>
      <w:r w:rsidRPr="007B6061">
        <w:rPr>
          <w:rFonts w:ascii="Times New Roman" w:eastAsia="ＭＳ 明朝" w:hAnsi="Times New Roman" w:cs="Times New Roman"/>
          <w:szCs w:val="21"/>
        </w:rPr>
        <w:t>5</w:t>
      </w:r>
      <w:r w:rsidR="00C82DF1" w:rsidRPr="00EC377C">
        <w:rPr>
          <w:rFonts w:ascii="Times New Roman" w:eastAsia="ＭＳ 明朝" w:hAnsi="Times New Roman" w:cs="Times New Roman"/>
          <w:szCs w:val="21"/>
          <w:vertAlign w:val="superscript"/>
        </w:rPr>
        <w:t>th</w:t>
      </w:r>
      <w:r w:rsidRPr="007B6061">
        <w:rPr>
          <w:rFonts w:ascii="Times New Roman" w:eastAsia="ＭＳ 明朝" w:hAnsi="Times New Roman" w:cs="Times New Roman"/>
          <w:szCs w:val="21"/>
        </w:rPr>
        <w:t xml:space="preserve"> and 20</w:t>
      </w:r>
      <w:r w:rsidR="00C82DF1" w:rsidRPr="00EC377C">
        <w:rPr>
          <w:rFonts w:ascii="Times New Roman" w:eastAsia="ＭＳ 明朝" w:hAnsi="Times New Roman" w:cs="Times New Roman"/>
          <w:szCs w:val="21"/>
          <w:vertAlign w:val="superscript"/>
        </w:rPr>
        <w:t>th</w:t>
      </w:r>
      <w:r w:rsidRPr="007B6061">
        <w:rPr>
          <w:rFonts w:ascii="Times New Roman" w:eastAsia="ＭＳ 明朝" w:hAnsi="Times New Roman" w:cs="Times New Roman"/>
          <w:szCs w:val="21"/>
        </w:rPr>
        <w:t xml:space="preserve"> cycles. Figure S3 </w:t>
      </w:r>
      <w:r w:rsidR="00C82DF1">
        <w:rPr>
          <w:rFonts w:ascii="Times New Roman" w:eastAsia="ＭＳ 明朝" w:hAnsi="Times New Roman" w:cs="Times New Roman"/>
          <w:szCs w:val="21"/>
        </w:rPr>
        <w:t xml:space="preserve">shows the </w:t>
      </w:r>
      <w:r w:rsidRPr="007B6061">
        <w:rPr>
          <w:rFonts w:ascii="Times New Roman" w:eastAsia="ＭＳ 明朝" w:hAnsi="Times New Roman" w:cs="Times New Roman"/>
          <w:szCs w:val="21"/>
        </w:rPr>
        <w:t xml:space="preserve">SEM image of the </w:t>
      </w:r>
      <w:r w:rsidR="00C82DF1">
        <w:rPr>
          <w:rFonts w:ascii="Times New Roman" w:eastAsia="ＭＳ 明朝" w:hAnsi="Times New Roman" w:cs="Times New Roman"/>
          <w:szCs w:val="21"/>
        </w:rPr>
        <w:t>Li</w:t>
      </w:r>
      <w:r w:rsidRPr="007B6061">
        <w:rPr>
          <w:rFonts w:ascii="Times New Roman" w:eastAsia="ＭＳ 明朝" w:hAnsi="Times New Roman" w:cs="Times New Roman"/>
          <w:szCs w:val="21"/>
        </w:rPr>
        <w:t xml:space="preserve"> metal anode during </w:t>
      </w:r>
      <w:r w:rsidR="00C82DF1">
        <w:rPr>
          <w:rFonts w:ascii="Times New Roman" w:eastAsia="ＭＳ 明朝" w:hAnsi="Times New Roman" w:cs="Times New Roman"/>
          <w:szCs w:val="21"/>
        </w:rPr>
        <w:t xml:space="preserve">the </w:t>
      </w:r>
      <w:r w:rsidRPr="007B6061">
        <w:rPr>
          <w:rFonts w:ascii="Times New Roman" w:eastAsia="ＭＳ 明朝" w:hAnsi="Times New Roman" w:cs="Times New Roman"/>
          <w:szCs w:val="21"/>
        </w:rPr>
        <w:t>20</w:t>
      </w:r>
      <w:r w:rsidR="00C82DF1" w:rsidRPr="00EC377C">
        <w:rPr>
          <w:rFonts w:ascii="Times New Roman" w:eastAsia="ＭＳ 明朝" w:hAnsi="Times New Roman" w:cs="Times New Roman"/>
          <w:szCs w:val="21"/>
          <w:vertAlign w:val="superscript"/>
        </w:rPr>
        <w:t>th</w:t>
      </w:r>
      <w:r w:rsidRPr="007B6061">
        <w:rPr>
          <w:rFonts w:ascii="Times New Roman" w:eastAsia="ＭＳ 明朝" w:hAnsi="Times New Roman" w:cs="Times New Roman"/>
          <w:szCs w:val="21"/>
        </w:rPr>
        <w:t xml:space="preserve"> cycle. </w:t>
      </w:r>
      <w:r w:rsidR="00A67ACD">
        <w:rPr>
          <w:rFonts w:ascii="Times New Roman" w:eastAsia="ＭＳ 明朝" w:hAnsi="Times New Roman" w:cs="Times New Roman"/>
          <w:szCs w:val="21"/>
        </w:rPr>
        <w:t xml:space="preserve">For </w:t>
      </w:r>
      <w:r w:rsidRPr="007B6061">
        <w:rPr>
          <w:rFonts w:ascii="Times New Roman" w:eastAsia="ＭＳ 明朝" w:hAnsi="Times New Roman" w:cs="Times New Roman"/>
          <w:szCs w:val="21"/>
        </w:rPr>
        <w:t>5</w:t>
      </w:r>
      <w:r w:rsidR="00A67ACD">
        <w:rPr>
          <w:rFonts w:ascii="Times New Roman" w:eastAsia="ＭＳ 明朝" w:hAnsi="Times New Roman" w:cs="Times New Roman"/>
          <w:szCs w:val="21"/>
        </w:rPr>
        <w:t xml:space="preserve"> </w:t>
      </w:r>
      <w:r w:rsidRPr="007B6061">
        <w:rPr>
          <w:rFonts w:ascii="Times New Roman" w:eastAsia="ＭＳ 明朝" w:hAnsi="Times New Roman" w:cs="Times New Roman"/>
          <w:szCs w:val="21"/>
        </w:rPr>
        <w:t>cycle</w:t>
      </w:r>
      <w:r w:rsidR="00A67ACD">
        <w:rPr>
          <w:rFonts w:ascii="Times New Roman" w:eastAsia="ＭＳ 明朝" w:hAnsi="Times New Roman" w:cs="Times New Roman"/>
          <w:szCs w:val="21"/>
        </w:rPr>
        <w:t>s</w:t>
      </w:r>
      <w:r w:rsidRPr="007B6061">
        <w:rPr>
          <w:rFonts w:ascii="Times New Roman" w:eastAsia="ＭＳ 明朝" w:hAnsi="Times New Roman" w:cs="Times New Roman"/>
          <w:szCs w:val="21"/>
        </w:rPr>
        <w:t xml:space="preserve"> </w:t>
      </w:r>
      <w:r w:rsidR="00C82DF1">
        <w:rPr>
          <w:rFonts w:ascii="Times New Roman" w:eastAsia="ＭＳ 明朝" w:hAnsi="Times New Roman" w:cs="Times New Roman"/>
          <w:szCs w:val="21"/>
        </w:rPr>
        <w:t>Li</w:t>
      </w:r>
      <w:r w:rsidRPr="007B6061">
        <w:rPr>
          <w:rFonts w:ascii="Times New Roman" w:eastAsia="ＭＳ 明朝" w:hAnsi="Times New Roman" w:cs="Times New Roman"/>
          <w:szCs w:val="21"/>
        </w:rPr>
        <w:t xml:space="preserve"> metal anode showed no difference in appearance at different working voltages. However, according to the optical </w:t>
      </w:r>
      <w:r w:rsidR="00A67ACD">
        <w:rPr>
          <w:rFonts w:ascii="Times New Roman" w:eastAsia="ＭＳ 明朝" w:hAnsi="Times New Roman" w:cs="Times New Roman"/>
          <w:szCs w:val="21"/>
        </w:rPr>
        <w:t>image</w:t>
      </w:r>
      <w:r w:rsidRPr="007B6061">
        <w:rPr>
          <w:rFonts w:ascii="Times New Roman" w:eastAsia="ＭＳ 明朝" w:hAnsi="Times New Roman" w:cs="Times New Roman"/>
          <w:szCs w:val="21"/>
        </w:rPr>
        <w:t xml:space="preserve"> </w:t>
      </w:r>
      <w:r>
        <w:rPr>
          <w:rFonts w:ascii="Times New Roman" w:eastAsia="ＭＳ 明朝" w:hAnsi="Times New Roman" w:cs="Times New Roman"/>
          <w:szCs w:val="21"/>
        </w:rPr>
        <w:t>taken during</w:t>
      </w:r>
      <w:r w:rsidRPr="007B6061">
        <w:rPr>
          <w:rFonts w:ascii="Times New Roman" w:eastAsia="ＭＳ 明朝" w:hAnsi="Times New Roman" w:cs="Times New Roman"/>
          <w:szCs w:val="21"/>
        </w:rPr>
        <w:t xml:space="preserve"> the 20</w:t>
      </w:r>
      <w:r w:rsidRPr="00EC377C">
        <w:rPr>
          <w:rFonts w:ascii="Times New Roman" w:eastAsia="ＭＳ 明朝" w:hAnsi="Times New Roman" w:cs="Times New Roman"/>
          <w:szCs w:val="21"/>
          <w:vertAlign w:val="superscript"/>
        </w:rPr>
        <w:t>th</w:t>
      </w:r>
      <w:r w:rsidRPr="007B6061">
        <w:rPr>
          <w:rFonts w:ascii="Times New Roman" w:eastAsia="ＭＳ 明朝" w:hAnsi="Times New Roman" w:cs="Times New Roman"/>
          <w:szCs w:val="21"/>
        </w:rPr>
        <w:t xml:space="preserve"> cycle, the appearance of the </w:t>
      </w:r>
      <w:r w:rsidR="00C82DF1">
        <w:rPr>
          <w:rFonts w:ascii="Times New Roman" w:eastAsia="ＭＳ 明朝" w:hAnsi="Times New Roman" w:cs="Times New Roman"/>
          <w:szCs w:val="21"/>
        </w:rPr>
        <w:t>Li</w:t>
      </w:r>
      <w:r w:rsidRPr="007B6061">
        <w:rPr>
          <w:rFonts w:ascii="Times New Roman" w:eastAsia="ＭＳ 明朝" w:hAnsi="Times New Roman" w:cs="Times New Roman"/>
          <w:szCs w:val="21"/>
        </w:rPr>
        <w:t xml:space="preserve"> metal</w:t>
      </w:r>
      <w:r w:rsidR="00A67ACD">
        <w:rPr>
          <w:rFonts w:ascii="Times New Roman" w:eastAsia="ＭＳ 明朝" w:hAnsi="Times New Roman" w:cs="Times New Roman"/>
          <w:szCs w:val="21"/>
        </w:rPr>
        <w:t xml:space="preserve"> was different</w:t>
      </w:r>
      <w:r w:rsidRPr="007B6061">
        <w:rPr>
          <w:rFonts w:ascii="Times New Roman" w:eastAsia="ＭＳ 明朝" w:hAnsi="Times New Roman" w:cs="Times New Roman"/>
          <w:szCs w:val="21"/>
        </w:rPr>
        <w:t xml:space="preserve">. Furthermore, at </w:t>
      </w:r>
      <w:r>
        <w:rPr>
          <w:rFonts w:ascii="Times New Roman" w:eastAsia="ＭＳ 明朝" w:hAnsi="Times New Roman" w:cs="Times New Roman"/>
          <w:szCs w:val="21"/>
        </w:rPr>
        <w:t>the 1.0</w:t>
      </w:r>
      <w:r w:rsidR="00C82DF1">
        <w:rPr>
          <w:rFonts w:ascii="Times New Roman" w:eastAsia="ＭＳ 明朝" w:hAnsi="Times New Roman" w:cs="Times New Roman"/>
          <w:szCs w:val="21"/>
        </w:rPr>
        <w:t xml:space="preserve"> </w:t>
      </w:r>
      <w:r w:rsidRPr="007B6061">
        <w:rPr>
          <w:rFonts w:ascii="Times New Roman" w:eastAsia="ＭＳ 明朝" w:hAnsi="Times New Roman" w:cs="Times New Roman"/>
          <w:szCs w:val="21"/>
        </w:rPr>
        <w:t xml:space="preserve">V cutoff, </w:t>
      </w:r>
      <w:r>
        <w:rPr>
          <w:rFonts w:ascii="Times New Roman" w:eastAsia="ＭＳ 明朝" w:hAnsi="Times New Roman" w:cs="Times New Roman"/>
          <w:szCs w:val="21"/>
        </w:rPr>
        <w:t xml:space="preserve">the separator showed </w:t>
      </w:r>
      <w:r w:rsidRPr="007B6061">
        <w:rPr>
          <w:rFonts w:ascii="Times New Roman" w:eastAsia="ＭＳ 明朝" w:hAnsi="Times New Roman" w:cs="Times New Roman"/>
          <w:szCs w:val="21"/>
        </w:rPr>
        <w:t xml:space="preserve">an </w:t>
      </w:r>
      <w:r>
        <w:rPr>
          <w:rFonts w:ascii="Times New Roman" w:eastAsia="ＭＳ 明朝" w:hAnsi="Times New Roman" w:cs="Times New Roman"/>
          <w:szCs w:val="21"/>
        </w:rPr>
        <w:t>apparent</w:t>
      </w:r>
      <w:r w:rsidRPr="007B6061">
        <w:rPr>
          <w:rFonts w:ascii="Times New Roman" w:eastAsia="ＭＳ 明朝" w:hAnsi="Times New Roman" w:cs="Times New Roman"/>
          <w:szCs w:val="21"/>
        </w:rPr>
        <w:t xml:space="preserve"> yellow coloration. This yellow coloration of the separator </w:t>
      </w:r>
      <w:r w:rsidR="00C82DF1">
        <w:rPr>
          <w:rFonts w:ascii="Times New Roman" w:eastAsia="ＭＳ 明朝" w:hAnsi="Times New Roman" w:cs="Times New Roman"/>
          <w:szCs w:val="21"/>
        </w:rPr>
        <w:t>may</w:t>
      </w:r>
      <w:r w:rsidRPr="007B6061">
        <w:rPr>
          <w:rFonts w:ascii="Times New Roman" w:eastAsia="ＭＳ 明朝" w:hAnsi="Times New Roman" w:cs="Times New Roman"/>
          <w:szCs w:val="21"/>
        </w:rPr>
        <w:t xml:space="preserve"> </w:t>
      </w:r>
      <w:r w:rsidR="00D02975">
        <w:rPr>
          <w:rFonts w:ascii="Times New Roman" w:eastAsia="ＭＳ 明朝" w:hAnsi="Times New Roman" w:cs="Times New Roman"/>
          <w:szCs w:val="21"/>
        </w:rPr>
        <w:t>be due to</w:t>
      </w:r>
      <w:r w:rsidRPr="007B6061">
        <w:rPr>
          <w:rFonts w:ascii="Times New Roman" w:eastAsia="ＭＳ 明朝" w:hAnsi="Times New Roman" w:cs="Times New Roman"/>
          <w:szCs w:val="21"/>
        </w:rPr>
        <w:t xml:space="preserve"> </w:t>
      </w:r>
      <w:r w:rsidR="00C82DF1">
        <w:rPr>
          <w:rFonts w:ascii="Times New Roman" w:eastAsia="ＭＳ 明朝" w:hAnsi="Times New Roman" w:cs="Times New Roman"/>
          <w:szCs w:val="21"/>
        </w:rPr>
        <w:t>Li</w:t>
      </w:r>
      <w:r w:rsidRPr="007B6061">
        <w:rPr>
          <w:rFonts w:ascii="Times New Roman" w:eastAsia="ＭＳ 明朝" w:hAnsi="Times New Roman" w:cs="Times New Roman"/>
          <w:szCs w:val="21"/>
        </w:rPr>
        <w:t xml:space="preserve"> polysulfide, and </w:t>
      </w:r>
      <w:r>
        <w:rPr>
          <w:rFonts w:ascii="Times New Roman" w:eastAsia="ＭＳ 明朝" w:hAnsi="Times New Roman" w:cs="Times New Roman"/>
          <w:szCs w:val="21"/>
        </w:rPr>
        <w:t xml:space="preserve">such </w:t>
      </w:r>
      <w:r w:rsidR="00C82DF1">
        <w:rPr>
          <w:rFonts w:ascii="Times New Roman" w:eastAsia="ＭＳ 明朝" w:hAnsi="Times New Roman" w:cs="Times New Roman"/>
          <w:szCs w:val="21"/>
        </w:rPr>
        <w:t>S</w:t>
      </w:r>
      <w:r w:rsidRPr="007B6061">
        <w:rPr>
          <w:rFonts w:ascii="Times New Roman" w:eastAsia="ＭＳ 明朝" w:hAnsi="Times New Roman" w:cs="Times New Roman"/>
          <w:szCs w:val="21"/>
        </w:rPr>
        <w:t xml:space="preserve"> </w:t>
      </w:r>
      <w:r>
        <w:rPr>
          <w:rFonts w:ascii="Times New Roman" w:eastAsia="ＭＳ 明朝" w:hAnsi="Times New Roman" w:cs="Times New Roman"/>
          <w:szCs w:val="21"/>
        </w:rPr>
        <w:t xml:space="preserve">species </w:t>
      </w:r>
      <w:r w:rsidRPr="007B6061">
        <w:rPr>
          <w:rFonts w:ascii="Times New Roman" w:eastAsia="ＭＳ 明朝" w:hAnsi="Times New Roman" w:cs="Times New Roman"/>
          <w:szCs w:val="21"/>
        </w:rPr>
        <w:t>w</w:t>
      </w:r>
      <w:r>
        <w:rPr>
          <w:rFonts w:ascii="Times New Roman" w:eastAsia="ＭＳ 明朝" w:hAnsi="Times New Roman" w:cs="Times New Roman"/>
          <w:szCs w:val="21"/>
        </w:rPr>
        <w:t>ere</w:t>
      </w:r>
      <w:r w:rsidRPr="007B6061">
        <w:rPr>
          <w:rFonts w:ascii="Times New Roman" w:eastAsia="ＭＳ 明朝" w:hAnsi="Times New Roman" w:cs="Times New Roman"/>
          <w:szCs w:val="21"/>
        </w:rPr>
        <w:t xml:space="preserve"> leached from the pores of the activated carbon by discharging</w:t>
      </w:r>
      <w:r w:rsidR="00A67ACD">
        <w:rPr>
          <w:rFonts w:ascii="Times New Roman" w:eastAsia="ＭＳ 明朝" w:hAnsi="Times New Roman" w:cs="Times New Roman"/>
          <w:szCs w:val="21"/>
        </w:rPr>
        <w:t xml:space="preserve"> </w:t>
      </w:r>
      <w:r w:rsidR="00AD7A8D">
        <w:rPr>
          <w:rFonts w:ascii="Times New Roman" w:eastAsia="ＭＳ 明朝" w:hAnsi="Times New Roman" w:cs="Times New Roman"/>
          <w:szCs w:val="21"/>
        </w:rPr>
        <w:t>to</w:t>
      </w:r>
      <w:r w:rsidRPr="007B6061">
        <w:rPr>
          <w:rFonts w:ascii="Times New Roman" w:eastAsia="ＭＳ 明朝" w:hAnsi="Times New Roman" w:cs="Times New Roman"/>
          <w:szCs w:val="21"/>
        </w:rPr>
        <w:t xml:space="preserve"> 1.0</w:t>
      </w:r>
      <w:r w:rsidR="00C82DF1">
        <w:rPr>
          <w:rFonts w:ascii="Times New Roman" w:eastAsia="ＭＳ 明朝" w:hAnsi="Times New Roman" w:cs="Times New Roman"/>
          <w:szCs w:val="21"/>
        </w:rPr>
        <w:t xml:space="preserve"> </w:t>
      </w:r>
      <w:r w:rsidRPr="007B6061">
        <w:rPr>
          <w:rFonts w:ascii="Times New Roman" w:eastAsia="ＭＳ 明朝" w:hAnsi="Times New Roman" w:cs="Times New Roman"/>
          <w:szCs w:val="21"/>
        </w:rPr>
        <w:t xml:space="preserve">V. </w:t>
      </w:r>
    </w:p>
    <w:p w14:paraId="17185C7D" w14:textId="0127A317" w:rsidR="00633784" w:rsidRDefault="00000000" w:rsidP="007B6061">
      <w:pPr>
        <w:widowControl/>
        <w:ind w:firstLineChars="100" w:firstLine="210"/>
        <w:rPr>
          <w:rFonts w:ascii="Times New Roman" w:eastAsia="ＭＳ 明朝" w:hAnsi="Times New Roman" w:cs="Times New Roman"/>
          <w:szCs w:val="21"/>
        </w:rPr>
      </w:pPr>
      <w:r w:rsidRPr="007B6061">
        <w:rPr>
          <w:rFonts w:ascii="Times New Roman" w:eastAsia="ＭＳ 明朝" w:hAnsi="Times New Roman" w:cs="Times New Roman"/>
          <w:szCs w:val="21"/>
        </w:rPr>
        <w:lastRenderedPageBreak/>
        <w:t xml:space="preserve">The </w:t>
      </w:r>
      <w:r>
        <w:rPr>
          <w:rFonts w:ascii="Times New Roman" w:eastAsia="ＭＳ 明朝" w:hAnsi="Times New Roman" w:cs="Times New Roman"/>
          <w:szCs w:val="21"/>
        </w:rPr>
        <w:t xml:space="preserve">formation of </w:t>
      </w:r>
      <w:r w:rsidR="001D7BDE">
        <w:rPr>
          <w:rFonts w:ascii="Times New Roman" w:eastAsia="ＭＳ 明朝" w:hAnsi="Times New Roman" w:cs="Times New Roman"/>
          <w:szCs w:val="21"/>
        </w:rPr>
        <w:t>Li</w:t>
      </w:r>
      <w:r w:rsidRPr="007B6061">
        <w:rPr>
          <w:rFonts w:ascii="Times New Roman" w:eastAsia="ＭＳ 明朝" w:hAnsi="Times New Roman" w:cs="Times New Roman"/>
          <w:szCs w:val="21"/>
        </w:rPr>
        <w:t xml:space="preserve"> precipitates was confirmed using SEM. Although differences were observed between the black and silver portions depending on the voltage range, a similar deposition </w:t>
      </w:r>
      <w:r>
        <w:rPr>
          <w:rFonts w:ascii="Times New Roman" w:eastAsia="ＭＳ 明朝" w:hAnsi="Times New Roman" w:cs="Times New Roman"/>
          <w:szCs w:val="21"/>
        </w:rPr>
        <w:t xml:space="preserve">pattern </w:t>
      </w:r>
      <w:r w:rsidRPr="007B6061">
        <w:rPr>
          <w:rFonts w:ascii="Times New Roman" w:eastAsia="ＭＳ 明朝" w:hAnsi="Times New Roman" w:cs="Times New Roman"/>
          <w:szCs w:val="21"/>
        </w:rPr>
        <w:t>was observed regardless of the voltage range. Li metal precipitated in the form of moss in the black part and in the form of particles</w:t>
      </w:r>
      <w:r>
        <w:rPr>
          <w:rFonts w:ascii="Times New Roman" w:eastAsia="ＭＳ 明朝" w:hAnsi="Times New Roman" w:cs="Times New Roman"/>
          <w:szCs w:val="21"/>
        </w:rPr>
        <w:t xml:space="preserve"> in the silver part. </w:t>
      </w:r>
      <w:r>
        <w:rPr>
          <w:rFonts w:ascii="Times New Roman" w:eastAsia="ＭＳ 明朝" w:hAnsi="Times New Roman" w:cs="Times New Roman" w:hint="eastAsia"/>
          <w:szCs w:val="21"/>
        </w:rPr>
        <w:br w:type="page"/>
      </w:r>
    </w:p>
    <w:p w14:paraId="3C6372A7" w14:textId="09D0E9EC" w:rsidR="00900EA8" w:rsidRDefault="00000000">
      <w:pPr>
        <w:widowControl/>
        <w:jc w:val="left"/>
        <w:rPr>
          <w:rFonts w:ascii="Times New Roman" w:eastAsia="ＭＳ 明朝" w:hAnsi="Times New Roman" w:cs="Times New Roman"/>
          <w:szCs w:val="21"/>
        </w:rPr>
      </w:pPr>
      <w:r>
        <w:rPr>
          <w:rFonts w:ascii="Times New Roman" w:eastAsia="ＭＳ 明朝" w:hAnsi="Times New Roman" w:cs="Times New Roman"/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3021B048" wp14:editId="1774834A">
            <wp:simplePos x="0" y="0"/>
            <wp:positionH relativeFrom="margin">
              <wp:posOffset>190500</wp:posOffset>
            </wp:positionH>
            <wp:positionV relativeFrom="paragraph">
              <wp:posOffset>82550</wp:posOffset>
            </wp:positionV>
            <wp:extent cx="5105400" cy="4673600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696E0" w14:textId="339824BC" w:rsidR="00975DE8" w:rsidRDefault="00975DE8" w:rsidP="00AE0F4A">
      <w:pPr>
        <w:rPr>
          <w:rFonts w:ascii="Times New Roman" w:eastAsia="ＭＳ 明朝" w:hAnsi="Times New Roman" w:cs="Times New Roman"/>
          <w:szCs w:val="21"/>
        </w:rPr>
      </w:pPr>
    </w:p>
    <w:p w14:paraId="2FB8AE34" w14:textId="0D9DAF00" w:rsidR="00630CEA" w:rsidRDefault="00000000">
      <w:pPr>
        <w:widowControl/>
        <w:jc w:val="left"/>
        <w:rPr>
          <w:rFonts w:ascii="Times New Roman" w:eastAsia="ＭＳ 明朝" w:hAnsi="Times New Roman" w:cs="Times New Roman"/>
          <w:szCs w:val="21"/>
        </w:rPr>
      </w:pPr>
      <w:r w:rsidRPr="00A53ADF">
        <w:rPr>
          <w:rFonts w:ascii="Times New Roman" w:eastAsia="ＭＳ 明朝" w:hAnsi="Times New Roman" w:cs="Times New Roman"/>
          <w:b/>
          <w:bCs/>
          <w:szCs w:val="21"/>
        </w:rPr>
        <w:t>Figure S1.</w:t>
      </w:r>
      <w:r w:rsidRPr="00A53ADF">
        <w:rPr>
          <w:rFonts w:ascii="Times New Roman" w:eastAsia="ＭＳ 明朝" w:hAnsi="Times New Roman" w:cs="Times New Roman"/>
          <w:szCs w:val="21"/>
        </w:rPr>
        <w:t xml:space="preserve"> Potential</w:t>
      </w:r>
      <w:r w:rsidR="00472F51">
        <w:rPr>
          <w:rFonts w:ascii="Times New Roman" w:eastAsia="ＭＳ 明朝" w:hAnsi="Times New Roman" w:cs="Times New Roman"/>
          <w:szCs w:val="21"/>
        </w:rPr>
        <w:t>s</w:t>
      </w:r>
      <w:r w:rsidR="00F7610A">
        <w:rPr>
          <w:rFonts w:ascii="Times New Roman" w:eastAsia="ＭＳ 明朝" w:hAnsi="Times New Roman" w:cs="Times New Roman"/>
          <w:szCs w:val="21"/>
        </w:rPr>
        <w:t xml:space="preserve"> </w:t>
      </w:r>
      <w:r w:rsidRPr="00A53ADF">
        <w:rPr>
          <w:rFonts w:ascii="Times New Roman" w:eastAsia="ＭＳ 明朝" w:hAnsi="Times New Roman" w:cs="Times New Roman"/>
          <w:szCs w:val="21"/>
        </w:rPr>
        <w:t xml:space="preserve">of </w:t>
      </w:r>
      <w:r w:rsidR="00F7610A">
        <w:rPr>
          <w:rFonts w:ascii="Times New Roman" w:eastAsia="ＭＳ 明朝" w:hAnsi="Times New Roman" w:cs="Times New Roman"/>
          <w:szCs w:val="21"/>
        </w:rPr>
        <w:t xml:space="preserve">cathode </w:t>
      </w:r>
      <w:r w:rsidR="000C25B8">
        <w:rPr>
          <w:rFonts w:ascii="Times New Roman" w:eastAsia="ＭＳ 明朝" w:hAnsi="Times New Roman" w:cs="Times New Roman" w:hint="eastAsia"/>
          <w:szCs w:val="21"/>
        </w:rPr>
        <w:t>a</w:t>
      </w:r>
      <w:r w:rsidR="000C25B8">
        <w:rPr>
          <w:rFonts w:ascii="Times New Roman" w:eastAsia="ＭＳ 明朝" w:hAnsi="Times New Roman" w:cs="Times New Roman"/>
          <w:szCs w:val="21"/>
        </w:rPr>
        <w:t>nd</w:t>
      </w:r>
      <w:r w:rsidR="00F7610A">
        <w:rPr>
          <w:rFonts w:ascii="Times New Roman" w:eastAsia="ＭＳ 明朝" w:hAnsi="Times New Roman" w:cs="Times New Roman"/>
          <w:szCs w:val="21"/>
        </w:rPr>
        <w:t xml:space="preserve"> anode and cell voltage</w:t>
      </w:r>
      <w:r w:rsidR="00472F51">
        <w:rPr>
          <w:rFonts w:ascii="Times New Roman" w:eastAsia="ＭＳ 明朝" w:hAnsi="Times New Roman" w:cs="Times New Roman"/>
          <w:szCs w:val="21"/>
        </w:rPr>
        <w:t>s</w:t>
      </w:r>
      <w:r w:rsidR="00F7610A">
        <w:rPr>
          <w:rFonts w:ascii="Times New Roman" w:eastAsia="ＭＳ 明朝" w:hAnsi="Times New Roman" w:cs="Times New Roman"/>
          <w:szCs w:val="21"/>
        </w:rPr>
        <w:t xml:space="preserve"> </w:t>
      </w:r>
      <w:r w:rsidR="00472F51">
        <w:rPr>
          <w:rFonts w:ascii="Times New Roman" w:eastAsia="ＭＳ 明朝" w:hAnsi="Times New Roman" w:cs="Times New Roman"/>
          <w:szCs w:val="21"/>
        </w:rPr>
        <w:t>of</w:t>
      </w:r>
      <w:r w:rsidR="00F7610A">
        <w:rPr>
          <w:rFonts w:ascii="Times New Roman" w:eastAsia="ＭＳ 明朝" w:hAnsi="Times New Roman" w:cs="Times New Roman"/>
          <w:szCs w:val="21"/>
        </w:rPr>
        <w:t xml:space="preserve"> </w:t>
      </w:r>
      <w:r w:rsidRPr="00A53ADF">
        <w:rPr>
          <w:rFonts w:ascii="Times New Roman" w:eastAsia="ＭＳ 明朝" w:hAnsi="Times New Roman" w:cs="Times New Roman"/>
          <w:szCs w:val="21"/>
        </w:rPr>
        <w:t>Li</w:t>
      </w:r>
      <w:r w:rsidR="00F7610A">
        <w:rPr>
          <w:rFonts w:ascii="Times New Roman" w:eastAsia="ＭＳ 明朝" w:hAnsi="Times New Roman" w:cs="Times New Roman"/>
          <w:szCs w:val="21"/>
        </w:rPr>
        <w:t>-</w:t>
      </w:r>
      <w:r w:rsidRPr="00A53ADF">
        <w:rPr>
          <w:rFonts w:ascii="Times New Roman" w:eastAsia="ＭＳ 明朝" w:hAnsi="Times New Roman" w:cs="Times New Roman"/>
          <w:szCs w:val="21"/>
        </w:rPr>
        <w:t>S batteries with different voltage ranges.</w:t>
      </w:r>
    </w:p>
    <w:p w14:paraId="237FD4BB" w14:textId="2FEA4D29" w:rsidR="00A53ADF" w:rsidRDefault="00000000">
      <w:pPr>
        <w:widowControl/>
        <w:jc w:val="left"/>
        <w:rPr>
          <w:rFonts w:ascii="Times New Roman" w:eastAsia="ＭＳ 明朝" w:hAnsi="Times New Roman" w:cs="Times New Roman"/>
          <w:szCs w:val="21"/>
        </w:rPr>
      </w:pPr>
      <w:r>
        <w:rPr>
          <w:rFonts w:ascii="Times New Roman" w:eastAsia="ＭＳ 明朝" w:hAnsi="Times New Roman" w:cs="Times New Roman"/>
          <w:szCs w:val="21"/>
        </w:rPr>
        <w:br w:type="page"/>
      </w:r>
    </w:p>
    <w:p w14:paraId="3329B329" w14:textId="4F6B5170" w:rsidR="00492A4C" w:rsidRDefault="00000000">
      <w:pPr>
        <w:widowControl/>
        <w:jc w:val="left"/>
        <w:rPr>
          <w:rFonts w:ascii="Times New Roman" w:eastAsia="ＭＳ 明朝" w:hAnsi="Times New Roman" w:cs="Times New Roman"/>
          <w:b/>
          <w:bCs/>
          <w:szCs w:val="21"/>
        </w:rPr>
      </w:pPr>
      <w:r>
        <w:rPr>
          <w:rFonts w:ascii="Times New Roman" w:eastAsia="ＭＳ 明朝" w:hAnsi="Times New Roman" w:cs="Times New Roman"/>
          <w:b/>
          <w:bCs/>
          <w:noProof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6BDD6C25" wp14:editId="288AC5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029710" cy="6151245"/>
            <wp:effectExtent l="0" t="0" r="0" b="0"/>
            <wp:wrapTopAndBottom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61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AB0135" w14:textId="4D0E7309" w:rsidR="001C5B84" w:rsidRDefault="00000000">
      <w:pPr>
        <w:widowControl/>
        <w:jc w:val="left"/>
        <w:rPr>
          <w:rFonts w:ascii="Times New Roman" w:eastAsia="ＭＳ 明朝" w:hAnsi="Times New Roman" w:cs="Times New Roman"/>
          <w:szCs w:val="21"/>
        </w:rPr>
      </w:pPr>
      <w:r w:rsidRPr="00603382">
        <w:rPr>
          <w:rFonts w:ascii="Times New Roman" w:eastAsia="ＭＳ 明朝" w:hAnsi="Times New Roman" w:cs="Times New Roman"/>
          <w:b/>
          <w:bCs/>
          <w:szCs w:val="21"/>
        </w:rPr>
        <w:t>Figure S2</w:t>
      </w:r>
      <w:r>
        <w:rPr>
          <w:rFonts w:ascii="Times New Roman" w:eastAsia="ＭＳ 明朝" w:hAnsi="Times New Roman" w:cs="Times New Roman" w:hint="eastAsia"/>
          <w:b/>
          <w:bCs/>
          <w:szCs w:val="21"/>
        </w:rPr>
        <w:t>.</w:t>
      </w:r>
      <w:r w:rsidRPr="00603382">
        <w:rPr>
          <w:rFonts w:ascii="Times New Roman" w:eastAsia="ＭＳ 明朝" w:hAnsi="Times New Roman" w:cs="Times New Roman"/>
          <w:b/>
          <w:bCs/>
          <w:szCs w:val="21"/>
        </w:rPr>
        <w:t xml:space="preserve"> </w:t>
      </w:r>
      <w:r w:rsidR="00F7610A">
        <w:rPr>
          <w:rFonts w:ascii="Times New Roman" w:eastAsia="ＭＳ 明朝" w:hAnsi="Times New Roman" w:cs="Times New Roman"/>
          <w:szCs w:val="21"/>
        </w:rPr>
        <w:t>P</w:t>
      </w:r>
      <w:r w:rsidRPr="00603382">
        <w:rPr>
          <w:rFonts w:ascii="Times New Roman" w:eastAsia="ＭＳ 明朝" w:hAnsi="Times New Roman" w:cs="Times New Roman"/>
          <w:szCs w:val="21"/>
        </w:rPr>
        <w:t xml:space="preserve">hotographs of </w:t>
      </w:r>
      <w:r w:rsidR="00F7610A">
        <w:rPr>
          <w:rFonts w:ascii="Times New Roman" w:eastAsia="ＭＳ 明朝" w:hAnsi="Times New Roman" w:cs="Times New Roman"/>
          <w:szCs w:val="21"/>
        </w:rPr>
        <w:t>Li</w:t>
      </w:r>
      <w:r w:rsidRPr="00603382">
        <w:rPr>
          <w:rFonts w:ascii="Times New Roman" w:eastAsia="ＭＳ 明朝" w:hAnsi="Times New Roman" w:cs="Times New Roman"/>
          <w:szCs w:val="21"/>
        </w:rPr>
        <w:t xml:space="preserve"> metal anode and separator after 5 and 20 charge/discharge</w:t>
      </w:r>
      <w:r w:rsidR="00F7610A">
        <w:rPr>
          <w:rFonts w:ascii="Times New Roman" w:eastAsia="ＭＳ 明朝" w:hAnsi="Times New Roman" w:cs="Times New Roman"/>
          <w:szCs w:val="21"/>
        </w:rPr>
        <w:t xml:space="preserve"> cycles</w:t>
      </w:r>
      <w:r w:rsidRPr="00603382">
        <w:rPr>
          <w:rFonts w:ascii="Times New Roman" w:eastAsia="ＭＳ 明朝" w:hAnsi="Times New Roman" w:cs="Times New Roman"/>
          <w:szCs w:val="21"/>
        </w:rPr>
        <w:t xml:space="preserve"> </w:t>
      </w:r>
      <w:r w:rsidR="00492A4C">
        <w:rPr>
          <w:rFonts w:ascii="Times New Roman" w:eastAsia="ＭＳ 明朝" w:hAnsi="Times New Roman" w:cs="Times New Roman"/>
          <w:szCs w:val="21"/>
        </w:rPr>
        <w:t>with</w:t>
      </w:r>
      <w:r w:rsidR="00472F51">
        <w:rPr>
          <w:rFonts w:ascii="Times New Roman" w:eastAsia="ＭＳ 明朝" w:hAnsi="Times New Roman" w:cs="Times New Roman"/>
          <w:szCs w:val="21"/>
        </w:rPr>
        <w:t xml:space="preserve"> </w:t>
      </w:r>
      <w:r w:rsidR="00492A4C">
        <w:rPr>
          <w:rFonts w:ascii="Times New Roman" w:eastAsia="ＭＳ 明朝" w:hAnsi="Times New Roman" w:cs="Times New Roman"/>
          <w:szCs w:val="21"/>
        </w:rPr>
        <w:t xml:space="preserve">different </w:t>
      </w:r>
      <w:r w:rsidRPr="00603382">
        <w:rPr>
          <w:rFonts w:ascii="Times New Roman" w:eastAsia="ＭＳ 明朝" w:hAnsi="Times New Roman" w:cs="Times New Roman"/>
          <w:szCs w:val="21"/>
        </w:rPr>
        <w:t>voltage</w:t>
      </w:r>
      <w:r w:rsidR="00AD7A8D">
        <w:rPr>
          <w:rFonts w:ascii="Times New Roman" w:eastAsia="ＭＳ 明朝" w:hAnsi="Times New Roman" w:cs="Times New Roman"/>
          <w:szCs w:val="21"/>
        </w:rPr>
        <w:t xml:space="preserve"> </w:t>
      </w:r>
      <w:proofErr w:type="gramStart"/>
      <w:r w:rsidR="00F7610A">
        <w:rPr>
          <w:rFonts w:ascii="Times New Roman" w:eastAsia="ＭＳ 明朝" w:hAnsi="Times New Roman" w:cs="Times New Roman"/>
          <w:szCs w:val="21"/>
        </w:rPr>
        <w:t>range</w:t>
      </w:r>
      <w:r w:rsidR="00AD7A8D">
        <w:rPr>
          <w:rFonts w:ascii="Times New Roman" w:eastAsia="ＭＳ 明朝" w:hAnsi="Times New Roman" w:cs="Times New Roman"/>
          <w:szCs w:val="21"/>
        </w:rPr>
        <w:t>s</w:t>
      </w:r>
      <w:proofErr w:type="gramEnd"/>
    </w:p>
    <w:p w14:paraId="4A9EF5B6" w14:textId="7DB85449" w:rsidR="001C5B84" w:rsidRDefault="00000000">
      <w:pPr>
        <w:widowControl/>
        <w:jc w:val="left"/>
        <w:rPr>
          <w:rFonts w:ascii="Times New Roman" w:eastAsia="ＭＳ 明朝" w:hAnsi="Times New Roman" w:cs="Times New Roman"/>
          <w:szCs w:val="21"/>
        </w:rPr>
      </w:pPr>
      <w:r>
        <w:rPr>
          <w:rFonts w:ascii="Times New Roman" w:eastAsia="ＭＳ 明朝" w:hAnsi="Times New Roman" w:cs="Times New Roman"/>
          <w:szCs w:val="21"/>
        </w:rPr>
        <w:br w:type="page"/>
      </w:r>
    </w:p>
    <w:p w14:paraId="53BEE825" w14:textId="6BA22028" w:rsidR="0067560A" w:rsidRDefault="00000000">
      <w:pPr>
        <w:widowControl/>
        <w:jc w:val="left"/>
        <w:rPr>
          <w:rFonts w:ascii="Times New Roman" w:eastAsia="ＭＳ 明朝" w:hAnsi="Times New Roman" w:cs="Times New Roman"/>
          <w:b/>
          <w:bCs/>
          <w:szCs w:val="21"/>
        </w:rPr>
      </w:pPr>
      <w:r>
        <w:rPr>
          <w:rFonts w:ascii="Times New Roman" w:eastAsia="ＭＳ 明朝" w:hAnsi="Times New Roman" w:cs="Times New Roman"/>
          <w:b/>
          <w:bCs/>
          <w:noProof/>
          <w:szCs w:val="21"/>
        </w:rPr>
        <w:lastRenderedPageBreak/>
        <w:drawing>
          <wp:inline distT="0" distB="0" distL="0" distR="0" wp14:anchorId="6EC67A83" wp14:editId="4F56DF56">
            <wp:extent cx="5566410" cy="4645660"/>
            <wp:effectExtent l="0" t="0" r="0" b="2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66178" w14:textId="3E3CA32F" w:rsidR="00630CEA" w:rsidRDefault="00000000">
      <w:pPr>
        <w:widowControl/>
        <w:jc w:val="left"/>
        <w:rPr>
          <w:rFonts w:ascii="Times New Roman" w:eastAsia="ＭＳ 明朝" w:hAnsi="Times New Roman" w:cs="Times New Roman"/>
          <w:szCs w:val="21"/>
        </w:rPr>
      </w:pPr>
      <w:r w:rsidRPr="0067560A">
        <w:rPr>
          <w:rFonts w:ascii="Times New Roman" w:eastAsia="ＭＳ 明朝" w:hAnsi="Times New Roman" w:cs="Times New Roman"/>
          <w:b/>
          <w:bCs/>
          <w:szCs w:val="21"/>
        </w:rPr>
        <w:t>Figure S3</w:t>
      </w:r>
      <w:r w:rsidRPr="0067560A">
        <w:rPr>
          <w:rFonts w:ascii="Times New Roman" w:eastAsia="ＭＳ 明朝" w:hAnsi="Times New Roman" w:cs="Times New Roman" w:hint="eastAsia"/>
          <w:b/>
          <w:bCs/>
          <w:szCs w:val="21"/>
        </w:rPr>
        <w:t>.</w:t>
      </w:r>
      <w:r w:rsidRPr="0067560A">
        <w:rPr>
          <w:rFonts w:ascii="Times New Roman" w:eastAsia="ＭＳ 明朝" w:hAnsi="Times New Roman" w:cs="Times New Roman"/>
          <w:szCs w:val="21"/>
        </w:rPr>
        <w:t xml:space="preserve"> SEM images of black</w:t>
      </w:r>
      <w:r w:rsidR="00472F51">
        <w:rPr>
          <w:rFonts w:ascii="Times New Roman" w:eastAsia="ＭＳ 明朝" w:hAnsi="Times New Roman" w:cs="Times New Roman"/>
          <w:szCs w:val="21"/>
        </w:rPr>
        <w:t>-</w:t>
      </w:r>
      <w:r w:rsidRPr="0067560A">
        <w:rPr>
          <w:rFonts w:ascii="Times New Roman" w:eastAsia="ＭＳ 明朝" w:hAnsi="Times New Roman" w:cs="Times New Roman"/>
          <w:szCs w:val="21"/>
        </w:rPr>
        <w:t xml:space="preserve"> and original</w:t>
      </w:r>
      <w:r w:rsidR="00472F51">
        <w:rPr>
          <w:rFonts w:ascii="Times New Roman" w:eastAsia="ＭＳ 明朝" w:hAnsi="Times New Roman" w:cs="Times New Roman"/>
          <w:szCs w:val="21"/>
        </w:rPr>
        <w:t>-</w:t>
      </w:r>
      <w:r w:rsidRPr="0067560A">
        <w:rPr>
          <w:rFonts w:ascii="Times New Roman" w:eastAsia="ＭＳ 明朝" w:hAnsi="Times New Roman" w:cs="Times New Roman"/>
          <w:szCs w:val="21"/>
        </w:rPr>
        <w:t xml:space="preserve"> color</w:t>
      </w:r>
      <w:r w:rsidR="00472F51">
        <w:rPr>
          <w:rFonts w:ascii="Times New Roman" w:eastAsia="ＭＳ 明朝" w:hAnsi="Times New Roman" w:cs="Times New Roman"/>
          <w:szCs w:val="21"/>
        </w:rPr>
        <w:t>ed</w:t>
      </w:r>
      <w:r w:rsidRPr="0067560A">
        <w:rPr>
          <w:rFonts w:ascii="Times New Roman" w:eastAsia="ＭＳ 明朝" w:hAnsi="Times New Roman" w:cs="Times New Roman"/>
          <w:szCs w:val="21"/>
        </w:rPr>
        <w:t xml:space="preserve"> </w:t>
      </w:r>
      <w:r w:rsidR="00C70C3A">
        <w:rPr>
          <w:rFonts w:ascii="Times New Roman" w:eastAsia="ＭＳ 明朝" w:hAnsi="Times New Roman" w:cs="Times New Roman"/>
          <w:szCs w:val="21"/>
        </w:rPr>
        <w:t>portions</w:t>
      </w:r>
      <w:r w:rsidRPr="0067560A">
        <w:rPr>
          <w:rFonts w:ascii="Times New Roman" w:eastAsia="ＭＳ 明朝" w:hAnsi="Times New Roman" w:cs="Times New Roman"/>
          <w:szCs w:val="21"/>
        </w:rPr>
        <w:t xml:space="preserve"> of </w:t>
      </w:r>
      <w:r w:rsidR="00492A4C">
        <w:rPr>
          <w:rFonts w:ascii="Times New Roman" w:eastAsia="ＭＳ 明朝" w:hAnsi="Times New Roman" w:cs="Times New Roman"/>
          <w:szCs w:val="21"/>
        </w:rPr>
        <w:t>L</w:t>
      </w:r>
      <w:r w:rsidR="00C70C3A">
        <w:rPr>
          <w:rFonts w:ascii="Times New Roman" w:eastAsia="ＭＳ 明朝" w:hAnsi="Times New Roman" w:cs="Times New Roman"/>
          <w:szCs w:val="21"/>
        </w:rPr>
        <w:t>i</w:t>
      </w:r>
      <w:r w:rsidRPr="0067560A">
        <w:rPr>
          <w:rFonts w:ascii="Times New Roman" w:eastAsia="ＭＳ 明朝" w:hAnsi="Times New Roman" w:cs="Times New Roman"/>
          <w:szCs w:val="21"/>
        </w:rPr>
        <w:t xml:space="preserve"> metal</w:t>
      </w:r>
      <w:r w:rsidR="00C70C3A">
        <w:rPr>
          <w:rFonts w:ascii="Times New Roman" w:eastAsia="ＭＳ 明朝" w:hAnsi="Times New Roman" w:cs="Times New Roman"/>
          <w:szCs w:val="21"/>
        </w:rPr>
        <w:t xml:space="preserve"> anode</w:t>
      </w:r>
      <w:r w:rsidR="006D117F">
        <w:rPr>
          <w:rFonts w:ascii="Times New Roman" w:eastAsia="ＭＳ 明朝" w:hAnsi="Times New Roman" w:cs="Times New Roman"/>
          <w:szCs w:val="21"/>
        </w:rPr>
        <w:t xml:space="preserve"> after 20 charge/discharge c</w:t>
      </w:r>
      <w:r w:rsidR="00E70D39">
        <w:rPr>
          <w:rFonts w:ascii="Times New Roman" w:eastAsia="ＭＳ 明朝" w:hAnsi="Times New Roman" w:cs="Times New Roman"/>
          <w:szCs w:val="21"/>
        </w:rPr>
        <w:t>ycles with different voltage-range operation.</w:t>
      </w:r>
    </w:p>
    <w:p w14:paraId="45B9F8D0" w14:textId="0968136A" w:rsidR="00193789" w:rsidRPr="00FD580E" w:rsidRDefault="00193789" w:rsidP="00633784">
      <w:pPr>
        <w:widowControl/>
        <w:jc w:val="left"/>
        <w:rPr>
          <w:rFonts w:ascii="Times New Roman" w:eastAsia="ＭＳ 明朝" w:hAnsi="Times New Roman" w:cs="Times New Roman"/>
          <w:szCs w:val="21"/>
        </w:rPr>
      </w:pPr>
    </w:p>
    <w:sectPr w:rsidR="00193789" w:rsidRPr="00FD580E" w:rsidSect="001D3595">
      <w:pgSz w:w="11906" w:h="16838"/>
      <w:pgMar w:top="1985" w:right="1701" w:bottom="1701" w:left="1701" w:header="851" w:footer="992" w:gutter="0"/>
      <w:cols w:space="425"/>
      <w:docGrid w:type="lines" w:linePitch="43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A741F"/>
    <w:multiLevelType w:val="hybridMultilevel"/>
    <w:tmpl w:val="9202C326"/>
    <w:lvl w:ilvl="0" w:tplc="A600FE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5E8BB1E" w:tentative="1">
      <w:start w:val="1"/>
      <w:numFmt w:val="aiueoFullWidth"/>
      <w:lvlText w:val="(%2)"/>
      <w:lvlJc w:val="left"/>
      <w:pPr>
        <w:ind w:left="840" w:hanging="420"/>
      </w:pPr>
    </w:lvl>
    <w:lvl w:ilvl="2" w:tplc="ED78B350" w:tentative="1">
      <w:start w:val="1"/>
      <w:numFmt w:val="decimalEnclosedCircle"/>
      <w:lvlText w:val="%3"/>
      <w:lvlJc w:val="left"/>
      <w:pPr>
        <w:ind w:left="1260" w:hanging="420"/>
      </w:pPr>
    </w:lvl>
    <w:lvl w:ilvl="3" w:tplc="9A02EA14" w:tentative="1">
      <w:start w:val="1"/>
      <w:numFmt w:val="decimal"/>
      <w:lvlText w:val="%4."/>
      <w:lvlJc w:val="left"/>
      <w:pPr>
        <w:ind w:left="1680" w:hanging="420"/>
      </w:pPr>
    </w:lvl>
    <w:lvl w:ilvl="4" w:tplc="A7BA0B48" w:tentative="1">
      <w:start w:val="1"/>
      <w:numFmt w:val="aiueoFullWidth"/>
      <w:lvlText w:val="(%5)"/>
      <w:lvlJc w:val="left"/>
      <w:pPr>
        <w:ind w:left="2100" w:hanging="420"/>
      </w:pPr>
    </w:lvl>
    <w:lvl w:ilvl="5" w:tplc="1F7C51DA" w:tentative="1">
      <w:start w:val="1"/>
      <w:numFmt w:val="decimalEnclosedCircle"/>
      <w:lvlText w:val="%6"/>
      <w:lvlJc w:val="left"/>
      <w:pPr>
        <w:ind w:left="2520" w:hanging="420"/>
      </w:pPr>
    </w:lvl>
    <w:lvl w:ilvl="6" w:tplc="ACF82980" w:tentative="1">
      <w:start w:val="1"/>
      <w:numFmt w:val="decimal"/>
      <w:lvlText w:val="%7."/>
      <w:lvlJc w:val="left"/>
      <w:pPr>
        <w:ind w:left="2940" w:hanging="420"/>
      </w:pPr>
    </w:lvl>
    <w:lvl w:ilvl="7" w:tplc="8DB02400" w:tentative="1">
      <w:start w:val="1"/>
      <w:numFmt w:val="aiueoFullWidth"/>
      <w:lvlText w:val="(%8)"/>
      <w:lvlJc w:val="left"/>
      <w:pPr>
        <w:ind w:left="3360" w:hanging="420"/>
      </w:pPr>
    </w:lvl>
    <w:lvl w:ilvl="8" w:tplc="98EAD6A0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7942224"/>
    <w:multiLevelType w:val="hybridMultilevel"/>
    <w:tmpl w:val="1482FC34"/>
    <w:lvl w:ilvl="0" w:tplc="57CCC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B6CFDCE" w:tentative="1">
      <w:start w:val="1"/>
      <w:numFmt w:val="aiueoFullWidth"/>
      <w:lvlText w:val="(%2)"/>
      <w:lvlJc w:val="left"/>
      <w:pPr>
        <w:ind w:left="840" w:hanging="420"/>
      </w:pPr>
    </w:lvl>
    <w:lvl w:ilvl="2" w:tplc="7B666E02" w:tentative="1">
      <w:start w:val="1"/>
      <w:numFmt w:val="decimalEnclosedCircle"/>
      <w:lvlText w:val="%3"/>
      <w:lvlJc w:val="left"/>
      <w:pPr>
        <w:ind w:left="1260" w:hanging="420"/>
      </w:pPr>
    </w:lvl>
    <w:lvl w:ilvl="3" w:tplc="D26C121E" w:tentative="1">
      <w:start w:val="1"/>
      <w:numFmt w:val="decimal"/>
      <w:lvlText w:val="%4."/>
      <w:lvlJc w:val="left"/>
      <w:pPr>
        <w:ind w:left="1680" w:hanging="420"/>
      </w:pPr>
    </w:lvl>
    <w:lvl w:ilvl="4" w:tplc="694C18F8" w:tentative="1">
      <w:start w:val="1"/>
      <w:numFmt w:val="aiueoFullWidth"/>
      <w:lvlText w:val="(%5)"/>
      <w:lvlJc w:val="left"/>
      <w:pPr>
        <w:ind w:left="2100" w:hanging="420"/>
      </w:pPr>
    </w:lvl>
    <w:lvl w:ilvl="5" w:tplc="4B80DFCE" w:tentative="1">
      <w:start w:val="1"/>
      <w:numFmt w:val="decimalEnclosedCircle"/>
      <w:lvlText w:val="%6"/>
      <w:lvlJc w:val="left"/>
      <w:pPr>
        <w:ind w:left="2520" w:hanging="420"/>
      </w:pPr>
    </w:lvl>
    <w:lvl w:ilvl="6" w:tplc="665C4D1A" w:tentative="1">
      <w:start w:val="1"/>
      <w:numFmt w:val="decimal"/>
      <w:lvlText w:val="%7."/>
      <w:lvlJc w:val="left"/>
      <w:pPr>
        <w:ind w:left="2940" w:hanging="420"/>
      </w:pPr>
    </w:lvl>
    <w:lvl w:ilvl="7" w:tplc="4F668988" w:tentative="1">
      <w:start w:val="1"/>
      <w:numFmt w:val="aiueoFullWidth"/>
      <w:lvlText w:val="(%8)"/>
      <w:lvlJc w:val="left"/>
      <w:pPr>
        <w:ind w:left="3360" w:hanging="420"/>
      </w:pPr>
    </w:lvl>
    <w:lvl w:ilvl="8" w:tplc="C4081044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63435384">
    <w:abstractNumId w:val="1"/>
  </w:num>
  <w:num w:numId="2" w16cid:durableId="1860855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removeDateAndTime/>
  <w:bordersDoNotSurroundHeader/>
  <w:bordersDoNotSurroundFooter/>
  <w:proofState w:spelling="clean" w:grammar="clean"/>
  <w:defaultTabStop w:val="840"/>
  <w:drawingGridHorizontalSpacing w:val="105"/>
  <w:drawingGridVerticalSpacing w:val="21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doc-id" w:val="Z751M711I281G812"/>
    <w:docVar w:name="paperpile-doc-name" w:val="neo-AZC論文.docx"/>
  </w:docVars>
  <w:rsids>
    <w:rsidRoot w:val="00025547"/>
    <w:rsid w:val="00000068"/>
    <w:rsid w:val="000021EA"/>
    <w:rsid w:val="00010D38"/>
    <w:rsid w:val="00012D8D"/>
    <w:rsid w:val="00012E5A"/>
    <w:rsid w:val="000140DA"/>
    <w:rsid w:val="0001420C"/>
    <w:rsid w:val="00014603"/>
    <w:rsid w:val="0001564A"/>
    <w:rsid w:val="00015BEB"/>
    <w:rsid w:val="00017854"/>
    <w:rsid w:val="000178F5"/>
    <w:rsid w:val="000207BA"/>
    <w:rsid w:val="00023F7A"/>
    <w:rsid w:val="0002490D"/>
    <w:rsid w:val="00025547"/>
    <w:rsid w:val="00025673"/>
    <w:rsid w:val="00026366"/>
    <w:rsid w:val="00026A2C"/>
    <w:rsid w:val="00033C49"/>
    <w:rsid w:val="00037AD5"/>
    <w:rsid w:val="00037C7C"/>
    <w:rsid w:val="00041028"/>
    <w:rsid w:val="00045500"/>
    <w:rsid w:val="00045FE1"/>
    <w:rsid w:val="00046429"/>
    <w:rsid w:val="000467CE"/>
    <w:rsid w:val="0005275A"/>
    <w:rsid w:val="00053756"/>
    <w:rsid w:val="000557B5"/>
    <w:rsid w:val="00060316"/>
    <w:rsid w:val="000616FB"/>
    <w:rsid w:val="00061C71"/>
    <w:rsid w:val="00061DB2"/>
    <w:rsid w:val="00070137"/>
    <w:rsid w:val="0007448A"/>
    <w:rsid w:val="00075C07"/>
    <w:rsid w:val="00081FBA"/>
    <w:rsid w:val="00082280"/>
    <w:rsid w:val="0008246A"/>
    <w:rsid w:val="00082E60"/>
    <w:rsid w:val="00083B83"/>
    <w:rsid w:val="000848DE"/>
    <w:rsid w:val="00085C04"/>
    <w:rsid w:val="00085EFC"/>
    <w:rsid w:val="0008638E"/>
    <w:rsid w:val="00090444"/>
    <w:rsid w:val="00092391"/>
    <w:rsid w:val="00094526"/>
    <w:rsid w:val="000963D4"/>
    <w:rsid w:val="00096D2F"/>
    <w:rsid w:val="000971A0"/>
    <w:rsid w:val="00097611"/>
    <w:rsid w:val="000A07E1"/>
    <w:rsid w:val="000A190A"/>
    <w:rsid w:val="000A32EA"/>
    <w:rsid w:val="000A3FC9"/>
    <w:rsid w:val="000A415D"/>
    <w:rsid w:val="000A64D7"/>
    <w:rsid w:val="000B0DAA"/>
    <w:rsid w:val="000B1DBD"/>
    <w:rsid w:val="000B1DF2"/>
    <w:rsid w:val="000B4D83"/>
    <w:rsid w:val="000B7067"/>
    <w:rsid w:val="000B7C5F"/>
    <w:rsid w:val="000B7ED2"/>
    <w:rsid w:val="000C05C3"/>
    <w:rsid w:val="000C09B6"/>
    <w:rsid w:val="000C25B8"/>
    <w:rsid w:val="000C4957"/>
    <w:rsid w:val="000C4CAC"/>
    <w:rsid w:val="000C5885"/>
    <w:rsid w:val="000C6186"/>
    <w:rsid w:val="000C7266"/>
    <w:rsid w:val="000C727A"/>
    <w:rsid w:val="000D26D6"/>
    <w:rsid w:val="000D2A52"/>
    <w:rsid w:val="000D2D54"/>
    <w:rsid w:val="000D2EFD"/>
    <w:rsid w:val="000D2F9E"/>
    <w:rsid w:val="000D48FA"/>
    <w:rsid w:val="000D49E6"/>
    <w:rsid w:val="000D55CE"/>
    <w:rsid w:val="000D6E64"/>
    <w:rsid w:val="000D7EC3"/>
    <w:rsid w:val="000E0238"/>
    <w:rsid w:val="000E02AE"/>
    <w:rsid w:val="000E0B3E"/>
    <w:rsid w:val="000E2191"/>
    <w:rsid w:val="000E5C40"/>
    <w:rsid w:val="000E7D1F"/>
    <w:rsid w:val="000F05D1"/>
    <w:rsid w:val="000F0A6D"/>
    <w:rsid w:val="000F32EE"/>
    <w:rsid w:val="000F42EE"/>
    <w:rsid w:val="000F6A70"/>
    <w:rsid w:val="000F729A"/>
    <w:rsid w:val="00100109"/>
    <w:rsid w:val="00100374"/>
    <w:rsid w:val="00100446"/>
    <w:rsid w:val="00100E89"/>
    <w:rsid w:val="00100F1B"/>
    <w:rsid w:val="001021B7"/>
    <w:rsid w:val="001028D5"/>
    <w:rsid w:val="001030D3"/>
    <w:rsid w:val="00103E78"/>
    <w:rsid w:val="00104BCD"/>
    <w:rsid w:val="00105AF5"/>
    <w:rsid w:val="0011090A"/>
    <w:rsid w:val="00111A70"/>
    <w:rsid w:val="00111F13"/>
    <w:rsid w:val="00112E6C"/>
    <w:rsid w:val="001130D4"/>
    <w:rsid w:val="00116C37"/>
    <w:rsid w:val="00117672"/>
    <w:rsid w:val="00120731"/>
    <w:rsid w:val="001207B4"/>
    <w:rsid w:val="00125CCF"/>
    <w:rsid w:val="00127034"/>
    <w:rsid w:val="001275AA"/>
    <w:rsid w:val="00127F32"/>
    <w:rsid w:val="00132561"/>
    <w:rsid w:val="00134B44"/>
    <w:rsid w:val="0014044E"/>
    <w:rsid w:val="00140EFF"/>
    <w:rsid w:val="00141D2F"/>
    <w:rsid w:val="00142964"/>
    <w:rsid w:val="00142989"/>
    <w:rsid w:val="00144A0E"/>
    <w:rsid w:val="00145A1C"/>
    <w:rsid w:val="00145FD8"/>
    <w:rsid w:val="001477A5"/>
    <w:rsid w:val="0015007F"/>
    <w:rsid w:val="00150A68"/>
    <w:rsid w:val="00151870"/>
    <w:rsid w:val="00151F3E"/>
    <w:rsid w:val="001526C7"/>
    <w:rsid w:val="001544F9"/>
    <w:rsid w:val="00154CB1"/>
    <w:rsid w:val="00155BED"/>
    <w:rsid w:val="00155F64"/>
    <w:rsid w:val="00157238"/>
    <w:rsid w:val="00157C9C"/>
    <w:rsid w:val="00157DD1"/>
    <w:rsid w:val="00164C31"/>
    <w:rsid w:val="00166AD9"/>
    <w:rsid w:val="00166B2D"/>
    <w:rsid w:val="0016738A"/>
    <w:rsid w:val="00167F7F"/>
    <w:rsid w:val="0017050B"/>
    <w:rsid w:val="00173378"/>
    <w:rsid w:val="0017485E"/>
    <w:rsid w:val="001749DF"/>
    <w:rsid w:val="00176CCF"/>
    <w:rsid w:val="0017712C"/>
    <w:rsid w:val="00181E69"/>
    <w:rsid w:val="00182D03"/>
    <w:rsid w:val="0018443A"/>
    <w:rsid w:val="001844A9"/>
    <w:rsid w:val="001857C8"/>
    <w:rsid w:val="00185D3E"/>
    <w:rsid w:val="00186BA2"/>
    <w:rsid w:val="001870CC"/>
    <w:rsid w:val="00191540"/>
    <w:rsid w:val="00191F44"/>
    <w:rsid w:val="0019216B"/>
    <w:rsid w:val="00193789"/>
    <w:rsid w:val="0019435E"/>
    <w:rsid w:val="00194456"/>
    <w:rsid w:val="0019482F"/>
    <w:rsid w:val="00195D56"/>
    <w:rsid w:val="00197E56"/>
    <w:rsid w:val="001A0A50"/>
    <w:rsid w:val="001A1345"/>
    <w:rsid w:val="001A3F50"/>
    <w:rsid w:val="001A6EF3"/>
    <w:rsid w:val="001B0197"/>
    <w:rsid w:val="001B0887"/>
    <w:rsid w:val="001B1CFC"/>
    <w:rsid w:val="001B2FA1"/>
    <w:rsid w:val="001B3249"/>
    <w:rsid w:val="001B3599"/>
    <w:rsid w:val="001B37B8"/>
    <w:rsid w:val="001B58BE"/>
    <w:rsid w:val="001B6DE8"/>
    <w:rsid w:val="001B7BB3"/>
    <w:rsid w:val="001B7FAA"/>
    <w:rsid w:val="001C152D"/>
    <w:rsid w:val="001C2F2C"/>
    <w:rsid w:val="001C4AA9"/>
    <w:rsid w:val="001C5B84"/>
    <w:rsid w:val="001C6F95"/>
    <w:rsid w:val="001D3381"/>
    <w:rsid w:val="001D3595"/>
    <w:rsid w:val="001D4383"/>
    <w:rsid w:val="001D495C"/>
    <w:rsid w:val="001D6AAE"/>
    <w:rsid w:val="001D6FFC"/>
    <w:rsid w:val="001D75D6"/>
    <w:rsid w:val="001D7BDE"/>
    <w:rsid w:val="001E0135"/>
    <w:rsid w:val="001E0467"/>
    <w:rsid w:val="001E0D85"/>
    <w:rsid w:val="001E1969"/>
    <w:rsid w:val="001E19F5"/>
    <w:rsid w:val="001E36FB"/>
    <w:rsid w:val="001E3AE6"/>
    <w:rsid w:val="001E7659"/>
    <w:rsid w:val="001F0296"/>
    <w:rsid w:val="001F0714"/>
    <w:rsid w:val="001F2FBC"/>
    <w:rsid w:val="001F37CA"/>
    <w:rsid w:val="001F7035"/>
    <w:rsid w:val="001F769F"/>
    <w:rsid w:val="001F7BE3"/>
    <w:rsid w:val="002013CE"/>
    <w:rsid w:val="00201678"/>
    <w:rsid w:val="00201766"/>
    <w:rsid w:val="002017D0"/>
    <w:rsid w:val="00206ED0"/>
    <w:rsid w:val="00210C2F"/>
    <w:rsid w:val="00211D59"/>
    <w:rsid w:val="00213357"/>
    <w:rsid w:val="002140A2"/>
    <w:rsid w:val="0021522C"/>
    <w:rsid w:val="002211EF"/>
    <w:rsid w:val="002229D2"/>
    <w:rsid w:val="002232FB"/>
    <w:rsid w:val="002240AE"/>
    <w:rsid w:val="002242AE"/>
    <w:rsid w:val="002257F9"/>
    <w:rsid w:val="00227C8C"/>
    <w:rsid w:val="00227D3C"/>
    <w:rsid w:val="00231204"/>
    <w:rsid w:val="0023141B"/>
    <w:rsid w:val="00240CF6"/>
    <w:rsid w:val="00240F5A"/>
    <w:rsid w:val="00242923"/>
    <w:rsid w:val="00243330"/>
    <w:rsid w:val="002437B0"/>
    <w:rsid w:val="002507CA"/>
    <w:rsid w:val="002517EE"/>
    <w:rsid w:val="00251DE7"/>
    <w:rsid w:val="002525D7"/>
    <w:rsid w:val="002534E4"/>
    <w:rsid w:val="00253D15"/>
    <w:rsid w:val="002546D0"/>
    <w:rsid w:val="00255155"/>
    <w:rsid w:val="00255A1E"/>
    <w:rsid w:val="00255FA1"/>
    <w:rsid w:val="00257099"/>
    <w:rsid w:val="00261973"/>
    <w:rsid w:val="002619E4"/>
    <w:rsid w:val="00262589"/>
    <w:rsid w:val="0026315B"/>
    <w:rsid w:val="0026362D"/>
    <w:rsid w:val="00263CE5"/>
    <w:rsid w:val="00270FEF"/>
    <w:rsid w:val="00271DE2"/>
    <w:rsid w:val="002737C6"/>
    <w:rsid w:val="00277EF9"/>
    <w:rsid w:val="002807A4"/>
    <w:rsid w:val="00280985"/>
    <w:rsid w:val="00281A35"/>
    <w:rsid w:val="00282A9C"/>
    <w:rsid w:val="00284D90"/>
    <w:rsid w:val="00285D17"/>
    <w:rsid w:val="002868E0"/>
    <w:rsid w:val="00287418"/>
    <w:rsid w:val="0028795D"/>
    <w:rsid w:val="00287E77"/>
    <w:rsid w:val="002905D2"/>
    <w:rsid w:val="00290720"/>
    <w:rsid w:val="00293D88"/>
    <w:rsid w:val="0029430F"/>
    <w:rsid w:val="002948FA"/>
    <w:rsid w:val="00294B59"/>
    <w:rsid w:val="002952A5"/>
    <w:rsid w:val="002A1F09"/>
    <w:rsid w:val="002A2008"/>
    <w:rsid w:val="002A3122"/>
    <w:rsid w:val="002A3849"/>
    <w:rsid w:val="002A41A6"/>
    <w:rsid w:val="002A46CA"/>
    <w:rsid w:val="002A513E"/>
    <w:rsid w:val="002A56CE"/>
    <w:rsid w:val="002A654C"/>
    <w:rsid w:val="002A7190"/>
    <w:rsid w:val="002B06E8"/>
    <w:rsid w:val="002B0C7E"/>
    <w:rsid w:val="002B1B07"/>
    <w:rsid w:val="002B2180"/>
    <w:rsid w:val="002B48FB"/>
    <w:rsid w:val="002B4E89"/>
    <w:rsid w:val="002B5772"/>
    <w:rsid w:val="002B6B5F"/>
    <w:rsid w:val="002C1730"/>
    <w:rsid w:val="002C382A"/>
    <w:rsid w:val="002C4FD6"/>
    <w:rsid w:val="002D0621"/>
    <w:rsid w:val="002D1345"/>
    <w:rsid w:val="002D632F"/>
    <w:rsid w:val="002D68E7"/>
    <w:rsid w:val="002D7F0F"/>
    <w:rsid w:val="002E41A3"/>
    <w:rsid w:val="002E46E8"/>
    <w:rsid w:val="002E570A"/>
    <w:rsid w:val="002E631F"/>
    <w:rsid w:val="002F27E0"/>
    <w:rsid w:val="002F3721"/>
    <w:rsid w:val="002F3C1B"/>
    <w:rsid w:val="002F545C"/>
    <w:rsid w:val="002F5BD3"/>
    <w:rsid w:val="002F6F21"/>
    <w:rsid w:val="002F7CC9"/>
    <w:rsid w:val="0030172A"/>
    <w:rsid w:val="00301790"/>
    <w:rsid w:val="0030386A"/>
    <w:rsid w:val="00303F42"/>
    <w:rsid w:val="00303F85"/>
    <w:rsid w:val="0030480C"/>
    <w:rsid w:val="00307179"/>
    <w:rsid w:val="00307691"/>
    <w:rsid w:val="0031002B"/>
    <w:rsid w:val="003101F9"/>
    <w:rsid w:val="00312AC1"/>
    <w:rsid w:val="00312BE3"/>
    <w:rsid w:val="003132F4"/>
    <w:rsid w:val="00313F0B"/>
    <w:rsid w:val="003154E5"/>
    <w:rsid w:val="00316AC9"/>
    <w:rsid w:val="00320277"/>
    <w:rsid w:val="0032087D"/>
    <w:rsid w:val="003218B2"/>
    <w:rsid w:val="00322664"/>
    <w:rsid w:val="003268D6"/>
    <w:rsid w:val="00327434"/>
    <w:rsid w:val="00327BF2"/>
    <w:rsid w:val="00327D44"/>
    <w:rsid w:val="00331721"/>
    <w:rsid w:val="00331927"/>
    <w:rsid w:val="00331FE5"/>
    <w:rsid w:val="003329C6"/>
    <w:rsid w:val="00332A1B"/>
    <w:rsid w:val="003344AE"/>
    <w:rsid w:val="00335488"/>
    <w:rsid w:val="00335C29"/>
    <w:rsid w:val="00335D44"/>
    <w:rsid w:val="00341160"/>
    <w:rsid w:val="003416B6"/>
    <w:rsid w:val="00342896"/>
    <w:rsid w:val="00345230"/>
    <w:rsid w:val="00345405"/>
    <w:rsid w:val="00346565"/>
    <w:rsid w:val="00347E8A"/>
    <w:rsid w:val="003500D8"/>
    <w:rsid w:val="00350BA7"/>
    <w:rsid w:val="003511C9"/>
    <w:rsid w:val="00352DEE"/>
    <w:rsid w:val="003538C8"/>
    <w:rsid w:val="003542B7"/>
    <w:rsid w:val="00355309"/>
    <w:rsid w:val="00356656"/>
    <w:rsid w:val="00362568"/>
    <w:rsid w:val="003634B9"/>
    <w:rsid w:val="00365AA3"/>
    <w:rsid w:val="003678A6"/>
    <w:rsid w:val="00367BAB"/>
    <w:rsid w:val="00371C83"/>
    <w:rsid w:val="0037365B"/>
    <w:rsid w:val="00373E21"/>
    <w:rsid w:val="0037663E"/>
    <w:rsid w:val="00376E94"/>
    <w:rsid w:val="003773B8"/>
    <w:rsid w:val="00380689"/>
    <w:rsid w:val="00382054"/>
    <w:rsid w:val="00382B3A"/>
    <w:rsid w:val="003841EA"/>
    <w:rsid w:val="0038440E"/>
    <w:rsid w:val="00385325"/>
    <w:rsid w:val="00392679"/>
    <w:rsid w:val="00392A06"/>
    <w:rsid w:val="00392CD9"/>
    <w:rsid w:val="0039354B"/>
    <w:rsid w:val="00393B0D"/>
    <w:rsid w:val="00395416"/>
    <w:rsid w:val="00397F49"/>
    <w:rsid w:val="003A0B4E"/>
    <w:rsid w:val="003A1F2C"/>
    <w:rsid w:val="003A3808"/>
    <w:rsid w:val="003A5899"/>
    <w:rsid w:val="003B0895"/>
    <w:rsid w:val="003B100A"/>
    <w:rsid w:val="003B2764"/>
    <w:rsid w:val="003B2E96"/>
    <w:rsid w:val="003B2EE8"/>
    <w:rsid w:val="003B4D16"/>
    <w:rsid w:val="003B6E67"/>
    <w:rsid w:val="003B7050"/>
    <w:rsid w:val="003B7188"/>
    <w:rsid w:val="003C087E"/>
    <w:rsid w:val="003C145E"/>
    <w:rsid w:val="003C3AF8"/>
    <w:rsid w:val="003C4B09"/>
    <w:rsid w:val="003C60EE"/>
    <w:rsid w:val="003C63CF"/>
    <w:rsid w:val="003C6419"/>
    <w:rsid w:val="003C7456"/>
    <w:rsid w:val="003C7D2B"/>
    <w:rsid w:val="003D026B"/>
    <w:rsid w:val="003D0710"/>
    <w:rsid w:val="003D0990"/>
    <w:rsid w:val="003D0A73"/>
    <w:rsid w:val="003D130E"/>
    <w:rsid w:val="003D1BF1"/>
    <w:rsid w:val="003D1E27"/>
    <w:rsid w:val="003D3CC2"/>
    <w:rsid w:val="003D43BD"/>
    <w:rsid w:val="003D44EF"/>
    <w:rsid w:val="003D5359"/>
    <w:rsid w:val="003E2D8B"/>
    <w:rsid w:val="003E30C0"/>
    <w:rsid w:val="003E346E"/>
    <w:rsid w:val="003E603C"/>
    <w:rsid w:val="003E6F60"/>
    <w:rsid w:val="003E7AAB"/>
    <w:rsid w:val="003F092E"/>
    <w:rsid w:val="003F1B16"/>
    <w:rsid w:val="003F2C73"/>
    <w:rsid w:val="003F3B9F"/>
    <w:rsid w:val="003F517C"/>
    <w:rsid w:val="003F5FED"/>
    <w:rsid w:val="00403279"/>
    <w:rsid w:val="0040333F"/>
    <w:rsid w:val="004042D2"/>
    <w:rsid w:val="00405F7A"/>
    <w:rsid w:val="00405FED"/>
    <w:rsid w:val="0040677E"/>
    <w:rsid w:val="0040775D"/>
    <w:rsid w:val="00410485"/>
    <w:rsid w:val="004109D2"/>
    <w:rsid w:val="00411C55"/>
    <w:rsid w:val="00414810"/>
    <w:rsid w:val="0041555E"/>
    <w:rsid w:val="004155F9"/>
    <w:rsid w:val="004158DB"/>
    <w:rsid w:val="0042131B"/>
    <w:rsid w:val="0042147D"/>
    <w:rsid w:val="00422E41"/>
    <w:rsid w:val="004233CE"/>
    <w:rsid w:val="00423CAA"/>
    <w:rsid w:val="0042499F"/>
    <w:rsid w:val="00424E90"/>
    <w:rsid w:val="00425C30"/>
    <w:rsid w:val="0042788C"/>
    <w:rsid w:val="00430A4C"/>
    <w:rsid w:val="0043180A"/>
    <w:rsid w:val="004319C3"/>
    <w:rsid w:val="00431C63"/>
    <w:rsid w:val="00433B2B"/>
    <w:rsid w:val="00433DBC"/>
    <w:rsid w:val="0043710E"/>
    <w:rsid w:val="0043719C"/>
    <w:rsid w:val="0043776C"/>
    <w:rsid w:val="004417AD"/>
    <w:rsid w:val="00441B2F"/>
    <w:rsid w:val="00441C88"/>
    <w:rsid w:val="0044201D"/>
    <w:rsid w:val="00443B33"/>
    <w:rsid w:val="00444FF2"/>
    <w:rsid w:val="00446C98"/>
    <w:rsid w:val="0044706C"/>
    <w:rsid w:val="00450F06"/>
    <w:rsid w:val="0045192E"/>
    <w:rsid w:val="00452CF6"/>
    <w:rsid w:val="00452DCC"/>
    <w:rsid w:val="00452F54"/>
    <w:rsid w:val="00456A49"/>
    <w:rsid w:val="00457E58"/>
    <w:rsid w:val="0046154D"/>
    <w:rsid w:val="00465C90"/>
    <w:rsid w:val="004661F4"/>
    <w:rsid w:val="0046734F"/>
    <w:rsid w:val="00470F62"/>
    <w:rsid w:val="00472160"/>
    <w:rsid w:val="00472F51"/>
    <w:rsid w:val="0047430B"/>
    <w:rsid w:val="00474728"/>
    <w:rsid w:val="00474F74"/>
    <w:rsid w:val="004752EF"/>
    <w:rsid w:val="00476056"/>
    <w:rsid w:val="00476477"/>
    <w:rsid w:val="00481B0E"/>
    <w:rsid w:val="004821F4"/>
    <w:rsid w:val="0048299F"/>
    <w:rsid w:val="00483F99"/>
    <w:rsid w:val="004854D4"/>
    <w:rsid w:val="004855AD"/>
    <w:rsid w:val="00491354"/>
    <w:rsid w:val="00491986"/>
    <w:rsid w:val="00491DC0"/>
    <w:rsid w:val="004927C6"/>
    <w:rsid w:val="00492A4C"/>
    <w:rsid w:val="004932A4"/>
    <w:rsid w:val="004961F9"/>
    <w:rsid w:val="004A3A61"/>
    <w:rsid w:val="004A6230"/>
    <w:rsid w:val="004A6622"/>
    <w:rsid w:val="004A6754"/>
    <w:rsid w:val="004A68CD"/>
    <w:rsid w:val="004B0103"/>
    <w:rsid w:val="004B1322"/>
    <w:rsid w:val="004B1894"/>
    <w:rsid w:val="004B2572"/>
    <w:rsid w:val="004B2908"/>
    <w:rsid w:val="004B34B0"/>
    <w:rsid w:val="004B3D67"/>
    <w:rsid w:val="004B4B26"/>
    <w:rsid w:val="004B5954"/>
    <w:rsid w:val="004B5BDE"/>
    <w:rsid w:val="004B6640"/>
    <w:rsid w:val="004B6C88"/>
    <w:rsid w:val="004B6F8B"/>
    <w:rsid w:val="004B7432"/>
    <w:rsid w:val="004B7A73"/>
    <w:rsid w:val="004C1CA4"/>
    <w:rsid w:val="004C3BDD"/>
    <w:rsid w:val="004C442B"/>
    <w:rsid w:val="004C45FB"/>
    <w:rsid w:val="004C4AB1"/>
    <w:rsid w:val="004C588A"/>
    <w:rsid w:val="004D0F25"/>
    <w:rsid w:val="004D1496"/>
    <w:rsid w:val="004D1892"/>
    <w:rsid w:val="004D2284"/>
    <w:rsid w:val="004D4239"/>
    <w:rsid w:val="004D6E41"/>
    <w:rsid w:val="004D75A0"/>
    <w:rsid w:val="004E052E"/>
    <w:rsid w:val="004E0FA9"/>
    <w:rsid w:val="004E1410"/>
    <w:rsid w:val="004E18AD"/>
    <w:rsid w:val="004E2916"/>
    <w:rsid w:val="004E498E"/>
    <w:rsid w:val="004E4A15"/>
    <w:rsid w:val="004E5489"/>
    <w:rsid w:val="004E70B6"/>
    <w:rsid w:val="004F01EC"/>
    <w:rsid w:val="004F0245"/>
    <w:rsid w:val="004F1375"/>
    <w:rsid w:val="004F50A9"/>
    <w:rsid w:val="004F7A90"/>
    <w:rsid w:val="004F7B09"/>
    <w:rsid w:val="004F7CC5"/>
    <w:rsid w:val="00503500"/>
    <w:rsid w:val="0050439B"/>
    <w:rsid w:val="005053ED"/>
    <w:rsid w:val="005079D8"/>
    <w:rsid w:val="00507DF1"/>
    <w:rsid w:val="005130D0"/>
    <w:rsid w:val="00513373"/>
    <w:rsid w:val="0051437E"/>
    <w:rsid w:val="0052251F"/>
    <w:rsid w:val="005228DE"/>
    <w:rsid w:val="00522A73"/>
    <w:rsid w:val="00522FC6"/>
    <w:rsid w:val="00523149"/>
    <w:rsid w:val="00523358"/>
    <w:rsid w:val="00526699"/>
    <w:rsid w:val="00526DF2"/>
    <w:rsid w:val="00530024"/>
    <w:rsid w:val="00531A0C"/>
    <w:rsid w:val="00533377"/>
    <w:rsid w:val="00533E4C"/>
    <w:rsid w:val="00535935"/>
    <w:rsid w:val="00536C06"/>
    <w:rsid w:val="00536C1B"/>
    <w:rsid w:val="00540194"/>
    <w:rsid w:val="005435A0"/>
    <w:rsid w:val="005437DB"/>
    <w:rsid w:val="00544910"/>
    <w:rsid w:val="00544940"/>
    <w:rsid w:val="005460B8"/>
    <w:rsid w:val="0054619A"/>
    <w:rsid w:val="00547B64"/>
    <w:rsid w:val="005510FC"/>
    <w:rsid w:val="005514EB"/>
    <w:rsid w:val="0055261F"/>
    <w:rsid w:val="0055512F"/>
    <w:rsid w:val="00555761"/>
    <w:rsid w:val="005560DE"/>
    <w:rsid w:val="00557246"/>
    <w:rsid w:val="005609C0"/>
    <w:rsid w:val="00560B10"/>
    <w:rsid w:val="005632B5"/>
    <w:rsid w:val="005668C5"/>
    <w:rsid w:val="00566FEE"/>
    <w:rsid w:val="00570E8C"/>
    <w:rsid w:val="005716A3"/>
    <w:rsid w:val="0057208F"/>
    <w:rsid w:val="005750BB"/>
    <w:rsid w:val="005821E1"/>
    <w:rsid w:val="00583BAE"/>
    <w:rsid w:val="005864DE"/>
    <w:rsid w:val="00586A6C"/>
    <w:rsid w:val="00590F2D"/>
    <w:rsid w:val="0059190C"/>
    <w:rsid w:val="00593B20"/>
    <w:rsid w:val="00594422"/>
    <w:rsid w:val="00594440"/>
    <w:rsid w:val="00594E26"/>
    <w:rsid w:val="00595AFC"/>
    <w:rsid w:val="00596E8A"/>
    <w:rsid w:val="005A0E9E"/>
    <w:rsid w:val="005A1451"/>
    <w:rsid w:val="005A1CEE"/>
    <w:rsid w:val="005A2313"/>
    <w:rsid w:val="005A3022"/>
    <w:rsid w:val="005A3160"/>
    <w:rsid w:val="005A31CF"/>
    <w:rsid w:val="005A33BB"/>
    <w:rsid w:val="005A4945"/>
    <w:rsid w:val="005A63CC"/>
    <w:rsid w:val="005A671E"/>
    <w:rsid w:val="005A69E8"/>
    <w:rsid w:val="005A7734"/>
    <w:rsid w:val="005A7BF8"/>
    <w:rsid w:val="005B3015"/>
    <w:rsid w:val="005B3B7E"/>
    <w:rsid w:val="005B795C"/>
    <w:rsid w:val="005C0849"/>
    <w:rsid w:val="005C0961"/>
    <w:rsid w:val="005C18CD"/>
    <w:rsid w:val="005C418C"/>
    <w:rsid w:val="005C48D4"/>
    <w:rsid w:val="005C6BE6"/>
    <w:rsid w:val="005C6D92"/>
    <w:rsid w:val="005D0B63"/>
    <w:rsid w:val="005D264F"/>
    <w:rsid w:val="005D2EA6"/>
    <w:rsid w:val="005D5842"/>
    <w:rsid w:val="005D6332"/>
    <w:rsid w:val="005D661C"/>
    <w:rsid w:val="005D6BC5"/>
    <w:rsid w:val="005D707F"/>
    <w:rsid w:val="005D7D25"/>
    <w:rsid w:val="005E4032"/>
    <w:rsid w:val="005E4A43"/>
    <w:rsid w:val="005E54C5"/>
    <w:rsid w:val="005E653E"/>
    <w:rsid w:val="005E6C14"/>
    <w:rsid w:val="005E6F49"/>
    <w:rsid w:val="005F026A"/>
    <w:rsid w:val="005F1ABD"/>
    <w:rsid w:val="005F1BBC"/>
    <w:rsid w:val="005F213D"/>
    <w:rsid w:val="005F22D6"/>
    <w:rsid w:val="005F27A0"/>
    <w:rsid w:val="005F309F"/>
    <w:rsid w:val="005F3E85"/>
    <w:rsid w:val="005F4859"/>
    <w:rsid w:val="005F6676"/>
    <w:rsid w:val="005F6DBC"/>
    <w:rsid w:val="005F73D4"/>
    <w:rsid w:val="005F7965"/>
    <w:rsid w:val="005F7E14"/>
    <w:rsid w:val="005F7EBF"/>
    <w:rsid w:val="005F7F01"/>
    <w:rsid w:val="00600DCD"/>
    <w:rsid w:val="00603382"/>
    <w:rsid w:val="00603D77"/>
    <w:rsid w:val="00605BD7"/>
    <w:rsid w:val="00607B94"/>
    <w:rsid w:val="00610134"/>
    <w:rsid w:val="00613B2B"/>
    <w:rsid w:val="00615B55"/>
    <w:rsid w:val="0061681A"/>
    <w:rsid w:val="006168AB"/>
    <w:rsid w:val="00616A74"/>
    <w:rsid w:val="006173DC"/>
    <w:rsid w:val="00617499"/>
    <w:rsid w:val="006178E3"/>
    <w:rsid w:val="00620192"/>
    <w:rsid w:val="00620B34"/>
    <w:rsid w:val="00621C65"/>
    <w:rsid w:val="006227B5"/>
    <w:rsid w:val="00622B5D"/>
    <w:rsid w:val="0062705E"/>
    <w:rsid w:val="00627169"/>
    <w:rsid w:val="006306CD"/>
    <w:rsid w:val="00630CEA"/>
    <w:rsid w:val="00630F70"/>
    <w:rsid w:val="006324F8"/>
    <w:rsid w:val="00633784"/>
    <w:rsid w:val="006344A1"/>
    <w:rsid w:val="00635232"/>
    <w:rsid w:val="0063597E"/>
    <w:rsid w:val="006374FA"/>
    <w:rsid w:val="00640975"/>
    <w:rsid w:val="00641825"/>
    <w:rsid w:val="006425C3"/>
    <w:rsid w:val="00646874"/>
    <w:rsid w:val="00651A28"/>
    <w:rsid w:val="00653F3D"/>
    <w:rsid w:val="00654117"/>
    <w:rsid w:val="00654F24"/>
    <w:rsid w:val="00655D5B"/>
    <w:rsid w:val="00657A3E"/>
    <w:rsid w:val="00657F7C"/>
    <w:rsid w:val="00661324"/>
    <w:rsid w:val="006649FD"/>
    <w:rsid w:val="00665F60"/>
    <w:rsid w:val="006709BA"/>
    <w:rsid w:val="00671329"/>
    <w:rsid w:val="00671CD0"/>
    <w:rsid w:val="00672618"/>
    <w:rsid w:val="00672DB6"/>
    <w:rsid w:val="00673416"/>
    <w:rsid w:val="006740FB"/>
    <w:rsid w:val="0067560A"/>
    <w:rsid w:val="0068003F"/>
    <w:rsid w:val="00680B51"/>
    <w:rsid w:val="0068159C"/>
    <w:rsid w:val="00681A20"/>
    <w:rsid w:val="00682AE0"/>
    <w:rsid w:val="00683426"/>
    <w:rsid w:val="00683802"/>
    <w:rsid w:val="00683AEE"/>
    <w:rsid w:val="00684A58"/>
    <w:rsid w:val="00685199"/>
    <w:rsid w:val="00690F5A"/>
    <w:rsid w:val="006924DA"/>
    <w:rsid w:val="00692BA3"/>
    <w:rsid w:val="00694E26"/>
    <w:rsid w:val="00696215"/>
    <w:rsid w:val="0069658E"/>
    <w:rsid w:val="006A0EC2"/>
    <w:rsid w:val="006A23F6"/>
    <w:rsid w:val="006A34F6"/>
    <w:rsid w:val="006A3BB2"/>
    <w:rsid w:val="006A43FC"/>
    <w:rsid w:val="006A481F"/>
    <w:rsid w:val="006A484B"/>
    <w:rsid w:val="006A5578"/>
    <w:rsid w:val="006A662E"/>
    <w:rsid w:val="006A6F37"/>
    <w:rsid w:val="006B1A28"/>
    <w:rsid w:val="006B31C1"/>
    <w:rsid w:val="006B448D"/>
    <w:rsid w:val="006B4BAF"/>
    <w:rsid w:val="006B5677"/>
    <w:rsid w:val="006B667C"/>
    <w:rsid w:val="006B6DA6"/>
    <w:rsid w:val="006C487F"/>
    <w:rsid w:val="006C6749"/>
    <w:rsid w:val="006D117F"/>
    <w:rsid w:val="006D1F8C"/>
    <w:rsid w:val="006D2305"/>
    <w:rsid w:val="006D4CF4"/>
    <w:rsid w:val="006D57F7"/>
    <w:rsid w:val="006D59C5"/>
    <w:rsid w:val="006D67F4"/>
    <w:rsid w:val="006D6E24"/>
    <w:rsid w:val="006D7681"/>
    <w:rsid w:val="006E01FA"/>
    <w:rsid w:val="006E0436"/>
    <w:rsid w:val="006E5972"/>
    <w:rsid w:val="006E5B55"/>
    <w:rsid w:val="006E7119"/>
    <w:rsid w:val="006F28FB"/>
    <w:rsid w:val="006F4B2B"/>
    <w:rsid w:val="006F4EE0"/>
    <w:rsid w:val="006F7E95"/>
    <w:rsid w:val="00700FFA"/>
    <w:rsid w:val="0070184E"/>
    <w:rsid w:val="0070316B"/>
    <w:rsid w:val="00703BBB"/>
    <w:rsid w:val="0070458A"/>
    <w:rsid w:val="007079C3"/>
    <w:rsid w:val="00707D48"/>
    <w:rsid w:val="00710BE4"/>
    <w:rsid w:val="00712576"/>
    <w:rsid w:val="00714A35"/>
    <w:rsid w:val="007154C1"/>
    <w:rsid w:val="007179B1"/>
    <w:rsid w:val="00722FAD"/>
    <w:rsid w:val="00722FF9"/>
    <w:rsid w:val="00723526"/>
    <w:rsid w:val="00724DD1"/>
    <w:rsid w:val="0072610D"/>
    <w:rsid w:val="0072682B"/>
    <w:rsid w:val="0072720B"/>
    <w:rsid w:val="007302D2"/>
    <w:rsid w:val="0073066A"/>
    <w:rsid w:val="00730DB2"/>
    <w:rsid w:val="007341B8"/>
    <w:rsid w:val="00734933"/>
    <w:rsid w:val="00736250"/>
    <w:rsid w:val="00736CF1"/>
    <w:rsid w:val="0073712F"/>
    <w:rsid w:val="0073784C"/>
    <w:rsid w:val="007416B7"/>
    <w:rsid w:val="0074266C"/>
    <w:rsid w:val="00742E0A"/>
    <w:rsid w:val="00743966"/>
    <w:rsid w:val="00743ABC"/>
    <w:rsid w:val="007444ED"/>
    <w:rsid w:val="00745236"/>
    <w:rsid w:val="007455F9"/>
    <w:rsid w:val="007468FF"/>
    <w:rsid w:val="00752AC2"/>
    <w:rsid w:val="00752EAE"/>
    <w:rsid w:val="00752FA6"/>
    <w:rsid w:val="0075363B"/>
    <w:rsid w:val="00755C5B"/>
    <w:rsid w:val="007633C7"/>
    <w:rsid w:val="00765659"/>
    <w:rsid w:val="007663E3"/>
    <w:rsid w:val="007671F8"/>
    <w:rsid w:val="0076758D"/>
    <w:rsid w:val="00767CC0"/>
    <w:rsid w:val="007706E8"/>
    <w:rsid w:val="00772556"/>
    <w:rsid w:val="007732B1"/>
    <w:rsid w:val="00774CA1"/>
    <w:rsid w:val="00774E3D"/>
    <w:rsid w:val="007750E2"/>
    <w:rsid w:val="007755C7"/>
    <w:rsid w:val="00775C51"/>
    <w:rsid w:val="00776E4E"/>
    <w:rsid w:val="00777367"/>
    <w:rsid w:val="0078261D"/>
    <w:rsid w:val="00783946"/>
    <w:rsid w:val="00784955"/>
    <w:rsid w:val="00786B5F"/>
    <w:rsid w:val="00787BE8"/>
    <w:rsid w:val="00790A4E"/>
    <w:rsid w:val="00790F32"/>
    <w:rsid w:val="007926B5"/>
    <w:rsid w:val="00794C15"/>
    <w:rsid w:val="00795F39"/>
    <w:rsid w:val="0079660B"/>
    <w:rsid w:val="0079710A"/>
    <w:rsid w:val="007972C8"/>
    <w:rsid w:val="00797EAE"/>
    <w:rsid w:val="007A0B03"/>
    <w:rsid w:val="007A135F"/>
    <w:rsid w:val="007A38FF"/>
    <w:rsid w:val="007A42F0"/>
    <w:rsid w:val="007B09BD"/>
    <w:rsid w:val="007B2F65"/>
    <w:rsid w:val="007B31DD"/>
    <w:rsid w:val="007B3CA3"/>
    <w:rsid w:val="007B3DB0"/>
    <w:rsid w:val="007B3F92"/>
    <w:rsid w:val="007B4726"/>
    <w:rsid w:val="007B4B0A"/>
    <w:rsid w:val="007B5B36"/>
    <w:rsid w:val="007B6061"/>
    <w:rsid w:val="007B6305"/>
    <w:rsid w:val="007B6423"/>
    <w:rsid w:val="007B653B"/>
    <w:rsid w:val="007B66B0"/>
    <w:rsid w:val="007B78FD"/>
    <w:rsid w:val="007C0B93"/>
    <w:rsid w:val="007C359A"/>
    <w:rsid w:val="007C47F3"/>
    <w:rsid w:val="007C59A0"/>
    <w:rsid w:val="007C6BAA"/>
    <w:rsid w:val="007D08AA"/>
    <w:rsid w:val="007D624D"/>
    <w:rsid w:val="007E0AF6"/>
    <w:rsid w:val="007E0D01"/>
    <w:rsid w:val="007E4848"/>
    <w:rsid w:val="007E4903"/>
    <w:rsid w:val="007E526E"/>
    <w:rsid w:val="007E6ABD"/>
    <w:rsid w:val="007F1CD9"/>
    <w:rsid w:val="007F23FB"/>
    <w:rsid w:val="007F3741"/>
    <w:rsid w:val="007F6A93"/>
    <w:rsid w:val="0080102B"/>
    <w:rsid w:val="00802D03"/>
    <w:rsid w:val="0080350B"/>
    <w:rsid w:val="00804F1A"/>
    <w:rsid w:val="00806F99"/>
    <w:rsid w:val="00810CF8"/>
    <w:rsid w:val="0081107A"/>
    <w:rsid w:val="008114B9"/>
    <w:rsid w:val="00811783"/>
    <w:rsid w:val="00812E0B"/>
    <w:rsid w:val="0081331E"/>
    <w:rsid w:val="00814CBE"/>
    <w:rsid w:val="00815D42"/>
    <w:rsid w:val="00816CFB"/>
    <w:rsid w:val="008228C0"/>
    <w:rsid w:val="008238B6"/>
    <w:rsid w:val="00832222"/>
    <w:rsid w:val="00832668"/>
    <w:rsid w:val="00833872"/>
    <w:rsid w:val="00834E55"/>
    <w:rsid w:val="00835AB0"/>
    <w:rsid w:val="00835CF0"/>
    <w:rsid w:val="0083604D"/>
    <w:rsid w:val="00837668"/>
    <w:rsid w:val="00840288"/>
    <w:rsid w:val="008404B3"/>
    <w:rsid w:val="00842B0B"/>
    <w:rsid w:val="008456C6"/>
    <w:rsid w:val="00846FEF"/>
    <w:rsid w:val="00847886"/>
    <w:rsid w:val="008513E8"/>
    <w:rsid w:val="008521B5"/>
    <w:rsid w:val="008523EB"/>
    <w:rsid w:val="00853C5E"/>
    <w:rsid w:val="00853DDC"/>
    <w:rsid w:val="0085523E"/>
    <w:rsid w:val="00855314"/>
    <w:rsid w:val="00855B34"/>
    <w:rsid w:val="0085728D"/>
    <w:rsid w:val="00857736"/>
    <w:rsid w:val="0086116C"/>
    <w:rsid w:val="0086139A"/>
    <w:rsid w:val="00862568"/>
    <w:rsid w:val="0086341E"/>
    <w:rsid w:val="00863737"/>
    <w:rsid w:val="00863890"/>
    <w:rsid w:val="00864B04"/>
    <w:rsid w:val="00865DA0"/>
    <w:rsid w:val="00867289"/>
    <w:rsid w:val="0086747A"/>
    <w:rsid w:val="0087467D"/>
    <w:rsid w:val="00875546"/>
    <w:rsid w:val="00875AF0"/>
    <w:rsid w:val="00875C70"/>
    <w:rsid w:val="008803C5"/>
    <w:rsid w:val="008807BB"/>
    <w:rsid w:val="00882732"/>
    <w:rsid w:val="00884492"/>
    <w:rsid w:val="00885C04"/>
    <w:rsid w:val="0088619B"/>
    <w:rsid w:val="00892D76"/>
    <w:rsid w:val="00896A94"/>
    <w:rsid w:val="00896B97"/>
    <w:rsid w:val="00896BC6"/>
    <w:rsid w:val="008977EB"/>
    <w:rsid w:val="00897967"/>
    <w:rsid w:val="008A1EEB"/>
    <w:rsid w:val="008A21D5"/>
    <w:rsid w:val="008A4BD4"/>
    <w:rsid w:val="008A5038"/>
    <w:rsid w:val="008B0663"/>
    <w:rsid w:val="008B2B24"/>
    <w:rsid w:val="008B3AD3"/>
    <w:rsid w:val="008B3E7F"/>
    <w:rsid w:val="008B49E9"/>
    <w:rsid w:val="008B6C78"/>
    <w:rsid w:val="008B6CC7"/>
    <w:rsid w:val="008B72BB"/>
    <w:rsid w:val="008C285D"/>
    <w:rsid w:val="008C38B0"/>
    <w:rsid w:val="008C7CCF"/>
    <w:rsid w:val="008D01C9"/>
    <w:rsid w:val="008D13E2"/>
    <w:rsid w:val="008D160D"/>
    <w:rsid w:val="008D1A24"/>
    <w:rsid w:val="008D3154"/>
    <w:rsid w:val="008D38EB"/>
    <w:rsid w:val="008D4A67"/>
    <w:rsid w:val="008D5FC4"/>
    <w:rsid w:val="008D6C9D"/>
    <w:rsid w:val="008D6F4B"/>
    <w:rsid w:val="008D71BB"/>
    <w:rsid w:val="008D7FFD"/>
    <w:rsid w:val="008E01E2"/>
    <w:rsid w:val="008E0211"/>
    <w:rsid w:val="008E0824"/>
    <w:rsid w:val="008E1130"/>
    <w:rsid w:val="008E6C5D"/>
    <w:rsid w:val="008E74B5"/>
    <w:rsid w:val="008E7F6F"/>
    <w:rsid w:val="008F05F0"/>
    <w:rsid w:val="008F07A6"/>
    <w:rsid w:val="008F0F58"/>
    <w:rsid w:val="008F122A"/>
    <w:rsid w:val="008F1390"/>
    <w:rsid w:val="008F18EF"/>
    <w:rsid w:val="008F224D"/>
    <w:rsid w:val="008F3275"/>
    <w:rsid w:val="008F41D5"/>
    <w:rsid w:val="008F4545"/>
    <w:rsid w:val="008F606C"/>
    <w:rsid w:val="009003E4"/>
    <w:rsid w:val="009005EC"/>
    <w:rsid w:val="00900EA8"/>
    <w:rsid w:val="00901AB1"/>
    <w:rsid w:val="00901AFD"/>
    <w:rsid w:val="00901E82"/>
    <w:rsid w:val="0090307D"/>
    <w:rsid w:val="009037B4"/>
    <w:rsid w:val="009037CB"/>
    <w:rsid w:val="00903A12"/>
    <w:rsid w:val="0090403A"/>
    <w:rsid w:val="009050E1"/>
    <w:rsid w:val="00905521"/>
    <w:rsid w:val="00906355"/>
    <w:rsid w:val="00906524"/>
    <w:rsid w:val="0090755B"/>
    <w:rsid w:val="00907D4C"/>
    <w:rsid w:val="00910E84"/>
    <w:rsid w:val="0091138B"/>
    <w:rsid w:val="009135B6"/>
    <w:rsid w:val="009145D3"/>
    <w:rsid w:val="009160DC"/>
    <w:rsid w:val="00917789"/>
    <w:rsid w:val="00920CFD"/>
    <w:rsid w:val="009231CA"/>
    <w:rsid w:val="00923489"/>
    <w:rsid w:val="009245EE"/>
    <w:rsid w:val="0092487C"/>
    <w:rsid w:val="009249D6"/>
    <w:rsid w:val="009258DB"/>
    <w:rsid w:val="009271FF"/>
    <w:rsid w:val="00932D85"/>
    <w:rsid w:val="00935645"/>
    <w:rsid w:val="009375DA"/>
    <w:rsid w:val="00937830"/>
    <w:rsid w:val="00940611"/>
    <w:rsid w:val="00940D29"/>
    <w:rsid w:val="00941E2B"/>
    <w:rsid w:val="009420B8"/>
    <w:rsid w:val="00942561"/>
    <w:rsid w:val="00942D22"/>
    <w:rsid w:val="009432E6"/>
    <w:rsid w:val="00946436"/>
    <w:rsid w:val="00946734"/>
    <w:rsid w:val="00946D0B"/>
    <w:rsid w:val="0095051B"/>
    <w:rsid w:val="00950662"/>
    <w:rsid w:val="009538D1"/>
    <w:rsid w:val="00954B18"/>
    <w:rsid w:val="00955C62"/>
    <w:rsid w:val="00955D02"/>
    <w:rsid w:val="00957527"/>
    <w:rsid w:val="00957805"/>
    <w:rsid w:val="00960E34"/>
    <w:rsid w:val="00962548"/>
    <w:rsid w:val="00964AB0"/>
    <w:rsid w:val="009658CD"/>
    <w:rsid w:val="00965C38"/>
    <w:rsid w:val="00966657"/>
    <w:rsid w:val="00970390"/>
    <w:rsid w:val="00970C6A"/>
    <w:rsid w:val="00970EAE"/>
    <w:rsid w:val="00971BD5"/>
    <w:rsid w:val="009731A0"/>
    <w:rsid w:val="00975B98"/>
    <w:rsid w:val="00975DE8"/>
    <w:rsid w:val="009769E7"/>
    <w:rsid w:val="00977047"/>
    <w:rsid w:val="00977C25"/>
    <w:rsid w:val="00977E28"/>
    <w:rsid w:val="00980DA4"/>
    <w:rsid w:val="00982B97"/>
    <w:rsid w:val="00983554"/>
    <w:rsid w:val="00984F19"/>
    <w:rsid w:val="00986AF2"/>
    <w:rsid w:val="00986F74"/>
    <w:rsid w:val="0099003C"/>
    <w:rsid w:val="00992B90"/>
    <w:rsid w:val="00995554"/>
    <w:rsid w:val="009955D2"/>
    <w:rsid w:val="00996908"/>
    <w:rsid w:val="009A106A"/>
    <w:rsid w:val="009A1814"/>
    <w:rsid w:val="009A199E"/>
    <w:rsid w:val="009A2D86"/>
    <w:rsid w:val="009A4650"/>
    <w:rsid w:val="009A665D"/>
    <w:rsid w:val="009A6D00"/>
    <w:rsid w:val="009A793C"/>
    <w:rsid w:val="009B2D4A"/>
    <w:rsid w:val="009B33D2"/>
    <w:rsid w:val="009B3CF0"/>
    <w:rsid w:val="009B47F0"/>
    <w:rsid w:val="009B48B1"/>
    <w:rsid w:val="009B52CC"/>
    <w:rsid w:val="009B6D36"/>
    <w:rsid w:val="009C04C6"/>
    <w:rsid w:val="009C1BA0"/>
    <w:rsid w:val="009C2435"/>
    <w:rsid w:val="009C2E8D"/>
    <w:rsid w:val="009C6DCD"/>
    <w:rsid w:val="009C7348"/>
    <w:rsid w:val="009C76C6"/>
    <w:rsid w:val="009D227C"/>
    <w:rsid w:val="009D22FF"/>
    <w:rsid w:val="009D5CD2"/>
    <w:rsid w:val="009D5E9B"/>
    <w:rsid w:val="009D6549"/>
    <w:rsid w:val="009D699D"/>
    <w:rsid w:val="009D6ACA"/>
    <w:rsid w:val="009D7AE3"/>
    <w:rsid w:val="009D7AF7"/>
    <w:rsid w:val="009E06C6"/>
    <w:rsid w:val="009E11EB"/>
    <w:rsid w:val="009E26C2"/>
    <w:rsid w:val="009E2BCA"/>
    <w:rsid w:val="009E2DF2"/>
    <w:rsid w:val="009E52D4"/>
    <w:rsid w:val="009E5DE9"/>
    <w:rsid w:val="009E642D"/>
    <w:rsid w:val="009E7B84"/>
    <w:rsid w:val="009E7C20"/>
    <w:rsid w:val="009E7D3E"/>
    <w:rsid w:val="009F0EC9"/>
    <w:rsid w:val="009F238C"/>
    <w:rsid w:val="009F31DD"/>
    <w:rsid w:val="009F4C35"/>
    <w:rsid w:val="009F6CE3"/>
    <w:rsid w:val="009F70AD"/>
    <w:rsid w:val="009F7DEF"/>
    <w:rsid w:val="00A01C38"/>
    <w:rsid w:val="00A032E1"/>
    <w:rsid w:val="00A04301"/>
    <w:rsid w:val="00A06C8F"/>
    <w:rsid w:val="00A07A65"/>
    <w:rsid w:val="00A10499"/>
    <w:rsid w:val="00A11471"/>
    <w:rsid w:val="00A11BE6"/>
    <w:rsid w:val="00A12293"/>
    <w:rsid w:val="00A125F4"/>
    <w:rsid w:val="00A12E3C"/>
    <w:rsid w:val="00A12ED9"/>
    <w:rsid w:val="00A1312D"/>
    <w:rsid w:val="00A14003"/>
    <w:rsid w:val="00A1482D"/>
    <w:rsid w:val="00A16B5F"/>
    <w:rsid w:val="00A17305"/>
    <w:rsid w:val="00A17A36"/>
    <w:rsid w:val="00A21570"/>
    <w:rsid w:val="00A24438"/>
    <w:rsid w:val="00A26F75"/>
    <w:rsid w:val="00A31EC4"/>
    <w:rsid w:val="00A327F0"/>
    <w:rsid w:val="00A33629"/>
    <w:rsid w:val="00A337FC"/>
    <w:rsid w:val="00A33930"/>
    <w:rsid w:val="00A34CBA"/>
    <w:rsid w:val="00A359A3"/>
    <w:rsid w:val="00A42074"/>
    <w:rsid w:val="00A43A2B"/>
    <w:rsid w:val="00A47654"/>
    <w:rsid w:val="00A5084B"/>
    <w:rsid w:val="00A5147E"/>
    <w:rsid w:val="00A52DF2"/>
    <w:rsid w:val="00A53998"/>
    <w:rsid w:val="00A53ADF"/>
    <w:rsid w:val="00A53CD0"/>
    <w:rsid w:val="00A54B76"/>
    <w:rsid w:val="00A54EAA"/>
    <w:rsid w:val="00A55847"/>
    <w:rsid w:val="00A55FFC"/>
    <w:rsid w:val="00A575DB"/>
    <w:rsid w:val="00A57F0D"/>
    <w:rsid w:val="00A61344"/>
    <w:rsid w:val="00A616B8"/>
    <w:rsid w:val="00A61BA1"/>
    <w:rsid w:val="00A61FDB"/>
    <w:rsid w:val="00A6223A"/>
    <w:rsid w:val="00A63295"/>
    <w:rsid w:val="00A63D68"/>
    <w:rsid w:val="00A63EE3"/>
    <w:rsid w:val="00A65040"/>
    <w:rsid w:val="00A651AD"/>
    <w:rsid w:val="00A65699"/>
    <w:rsid w:val="00A66A50"/>
    <w:rsid w:val="00A66C4C"/>
    <w:rsid w:val="00A66F85"/>
    <w:rsid w:val="00A67595"/>
    <w:rsid w:val="00A67ACD"/>
    <w:rsid w:val="00A701E0"/>
    <w:rsid w:val="00A71CA1"/>
    <w:rsid w:val="00A724D2"/>
    <w:rsid w:val="00A72CAF"/>
    <w:rsid w:val="00A732E7"/>
    <w:rsid w:val="00A73AC2"/>
    <w:rsid w:val="00A75DA3"/>
    <w:rsid w:val="00A80523"/>
    <w:rsid w:val="00A80C00"/>
    <w:rsid w:val="00A80EB7"/>
    <w:rsid w:val="00A829D7"/>
    <w:rsid w:val="00A8301D"/>
    <w:rsid w:val="00A830A7"/>
    <w:rsid w:val="00A8369F"/>
    <w:rsid w:val="00A83B35"/>
    <w:rsid w:val="00A847FD"/>
    <w:rsid w:val="00A86DCB"/>
    <w:rsid w:val="00A87550"/>
    <w:rsid w:val="00A9307A"/>
    <w:rsid w:val="00A97D2A"/>
    <w:rsid w:val="00A97DDA"/>
    <w:rsid w:val="00AA0135"/>
    <w:rsid w:val="00AA0732"/>
    <w:rsid w:val="00AA18A7"/>
    <w:rsid w:val="00AA49CC"/>
    <w:rsid w:val="00AA4DE3"/>
    <w:rsid w:val="00AA516A"/>
    <w:rsid w:val="00AA5BB9"/>
    <w:rsid w:val="00AA738A"/>
    <w:rsid w:val="00AB00D1"/>
    <w:rsid w:val="00AB37B8"/>
    <w:rsid w:val="00AB3A2C"/>
    <w:rsid w:val="00AB3FC3"/>
    <w:rsid w:val="00AB62B1"/>
    <w:rsid w:val="00AB644A"/>
    <w:rsid w:val="00AB773F"/>
    <w:rsid w:val="00AC1031"/>
    <w:rsid w:val="00AC3AC0"/>
    <w:rsid w:val="00AC4038"/>
    <w:rsid w:val="00AD16BC"/>
    <w:rsid w:val="00AD253D"/>
    <w:rsid w:val="00AD2AFB"/>
    <w:rsid w:val="00AD335A"/>
    <w:rsid w:val="00AD3B5A"/>
    <w:rsid w:val="00AD457D"/>
    <w:rsid w:val="00AD56FB"/>
    <w:rsid w:val="00AD5C0C"/>
    <w:rsid w:val="00AD76FF"/>
    <w:rsid w:val="00AD7A8D"/>
    <w:rsid w:val="00AD7F30"/>
    <w:rsid w:val="00AE0ACB"/>
    <w:rsid w:val="00AE0F4A"/>
    <w:rsid w:val="00AE3603"/>
    <w:rsid w:val="00AE3645"/>
    <w:rsid w:val="00AE3C8A"/>
    <w:rsid w:val="00AE4305"/>
    <w:rsid w:val="00AE4655"/>
    <w:rsid w:val="00AE49D6"/>
    <w:rsid w:val="00AE590F"/>
    <w:rsid w:val="00AF033C"/>
    <w:rsid w:val="00AF1F0F"/>
    <w:rsid w:val="00AF2BAC"/>
    <w:rsid w:val="00AF2E62"/>
    <w:rsid w:val="00AF582C"/>
    <w:rsid w:val="00AF5A19"/>
    <w:rsid w:val="00B0311E"/>
    <w:rsid w:val="00B04BB0"/>
    <w:rsid w:val="00B05979"/>
    <w:rsid w:val="00B067D3"/>
    <w:rsid w:val="00B06898"/>
    <w:rsid w:val="00B073E3"/>
    <w:rsid w:val="00B130EA"/>
    <w:rsid w:val="00B13115"/>
    <w:rsid w:val="00B13719"/>
    <w:rsid w:val="00B14004"/>
    <w:rsid w:val="00B17EFC"/>
    <w:rsid w:val="00B20518"/>
    <w:rsid w:val="00B213D1"/>
    <w:rsid w:val="00B221A5"/>
    <w:rsid w:val="00B23672"/>
    <w:rsid w:val="00B25A9C"/>
    <w:rsid w:val="00B265CE"/>
    <w:rsid w:val="00B27739"/>
    <w:rsid w:val="00B338C7"/>
    <w:rsid w:val="00B342A0"/>
    <w:rsid w:val="00B34919"/>
    <w:rsid w:val="00B35329"/>
    <w:rsid w:val="00B36DCC"/>
    <w:rsid w:val="00B377D3"/>
    <w:rsid w:val="00B37F3F"/>
    <w:rsid w:val="00B37F91"/>
    <w:rsid w:val="00B4408A"/>
    <w:rsid w:val="00B44430"/>
    <w:rsid w:val="00B44709"/>
    <w:rsid w:val="00B45DCD"/>
    <w:rsid w:val="00B46751"/>
    <w:rsid w:val="00B467B8"/>
    <w:rsid w:val="00B5046B"/>
    <w:rsid w:val="00B52C97"/>
    <w:rsid w:val="00B53394"/>
    <w:rsid w:val="00B535F3"/>
    <w:rsid w:val="00B540BB"/>
    <w:rsid w:val="00B56FBF"/>
    <w:rsid w:val="00B62CD8"/>
    <w:rsid w:val="00B644C7"/>
    <w:rsid w:val="00B6481C"/>
    <w:rsid w:val="00B66326"/>
    <w:rsid w:val="00B66363"/>
    <w:rsid w:val="00B67FFE"/>
    <w:rsid w:val="00B71A30"/>
    <w:rsid w:val="00B71F74"/>
    <w:rsid w:val="00B722A9"/>
    <w:rsid w:val="00B7505A"/>
    <w:rsid w:val="00B761EC"/>
    <w:rsid w:val="00B772FD"/>
    <w:rsid w:val="00B83020"/>
    <w:rsid w:val="00B877B9"/>
    <w:rsid w:val="00B90EF1"/>
    <w:rsid w:val="00B91258"/>
    <w:rsid w:val="00B91393"/>
    <w:rsid w:val="00B92012"/>
    <w:rsid w:val="00B95A7C"/>
    <w:rsid w:val="00BA0625"/>
    <w:rsid w:val="00BA1574"/>
    <w:rsid w:val="00BA341C"/>
    <w:rsid w:val="00BA349C"/>
    <w:rsid w:val="00BA4E8E"/>
    <w:rsid w:val="00BB0260"/>
    <w:rsid w:val="00BB1CFE"/>
    <w:rsid w:val="00BB6A74"/>
    <w:rsid w:val="00BB72FF"/>
    <w:rsid w:val="00BB7339"/>
    <w:rsid w:val="00BC1599"/>
    <w:rsid w:val="00BC2D79"/>
    <w:rsid w:val="00BC58A1"/>
    <w:rsid w:val="00BC6820"/>
    <w:rsid w:val="00BC6F65"/>
    <w:rsid w:val="00BD41D6"/>
    <w:rsid w:val="00BE18B8"/>
    <w:rsid w:val="00BE2141"/>
    <w:rsid w:val="00BE2F1E"/>
    <w:rsid w:val="00BE5250"/>
    <w:rsid w:val="00BE65B1"/>
    <w:rsid w:val="00BE7025"/>
    <w:rsid w:val="00BF1C16"/>
    <w:rsid w:val="00BF220E"/>
    <w:rsid w:val="00BF3F6D"/>
    <w:rsid w:val="00BF6BAF"/>
    <w:rsid w:val="00BF75E8"/>
    <w:rsid w:val="00C00177"/>
    <w:rsid w:val="00C01337"/>
    <w:rsid w:val="00C022E9"/>
    <w:rsid w:val="00C037FD"/>
    <w:rsid w:val="00C044B3"/>
    <w:rsid w:val="00C045A9"/>
    <w:rsid w:val="00C05192"/>
    <w:rsid w:val="00C0578D"/>
    <w:rsid w:val="00C057B5"/>
    <w:rsid w:val="00C05861"/>
    <w:rsid w:val="00C105C4"/>
    <w:rsid w:val="00C115B3"/>
    <w:rsid w:val="00C11E0A"/>
    <w:rsid w:val="00C120A9"/>
    <w:rsid w:val="00C14478"/>
    <w:rsid w:val="00C151A4"/>
    <w:rsid w:val="00C15DFA"/>
    <w:rsid w:val="00C176BE"/>
    <w:rsid w:val="00C209A2"/>
    <w:rsid w:val="00C21F27"/>
    <w:rsid w:val="00C22306"/>
    <w:rsid w:val="00C225E6"/>
    <w:rsid w:val="00C227BD"/>
    <w:rsid w:val="00C23CA1"/>
    <w:rsid w:val="00C23D7E"/>
    <w:rsid w:val="00C25F99"/>
    <w:rsid w:val="00C26D70"/>
    <w:rsid w:val="00C26E5A"/>
    <w:rsid w:val="00C305E7"/>
    <w:rsid w:val="00C3060C"/>
    <w:rsid w:val="00C310E4"/>
    <w:rsid w:val="00C34BC5"/>
    <w:rsid w:val="00C368FB"/>
    <w:rsid w:val="00C37034"/>
    <w:rsid w:val="00C41A73"/>
    <w:rsid w:val="00C42E04"/>
    <w:rsid w:val="00C434E6"/>
    <w:rsid w:val="00C4424D"/>
    <w:rsid w:val="00C46167"/>
    <w:rsid w:val="00C46275"/>
    <w:rsid w:val="00C46A9D"/>
    <w:rsid w:val="00C510BA"/>
    <w:rsid w:val="00C51946"/>
    <w:rsid w:val="00C5283E"/>
    <w:rsid w:val="00C56CF3"/>
    <w:rsid w:val="00C573A6"/>
    <w:rsid w:val="00C5790F"/>
    <w:rsid w:val="00C57CE7"/>
    <w:rsid w:val="00C639B4"/>
    <w:rsid w:val="00C64C88"/>
    <w:rsid w:val="00C66C7A"/>
    <w:rsid w:val="00C704DA"/>
    <w:rsid w:val="00C706DE"/>
    <w:rsid w:val="00C70C3A"/>
    <w:rsid w:val="00C70F8A"/>
    <w:rsid w:val="00C74A91"/>
    <w:rsid w:val="00C760A5"/>
    <w:rsid w:val="00C7731B"/>
    <w:rsid w:val="00C80551"/>
    <w:rsid w:val="00C82DF1"/>
    <w:rsid w:val="00C84C4C"/>
    <w:rsid w:val="00C86E17"/>
    <w:rsid w:val="00C91962"/>
    <w:rsid w:val="00C94541"/>
    <w:rsid w:val="00C94B4D"/>
    <w:rsid w:val="00C95423"/>
    <w:rsid w:val="00C97A6F"/>
    <w:rsid w:val="00CA0D86"/>
    <w:rsid w:val="00CA1538"/>
    <w:rsid w:val="00CA219B"/>
    <w:rsid w:val="00CA44AB"/>
    <w:rsid w:val="00CA4B58"/>
    <w:rsid w:val="00CA70DC"/>
    <w:rsid w:val="00CA71D0"/>
    <w:rsid w:val="00CA7A71"/>
    <w:rsid w:val="00CA7FB5"/>
    <w:rsid w:val="00CB0446"/>
    <w:rsid w:val="00CB0F76"/>
    <w:rsid w:val="00CB1568"/>
    <w:rsid w:val="00CB1D42"/>
    <w:rsid w:val="00CB2ADF"/>
    <w:rsid w:val="00CB4E7A"/>
    <w:rsid w:val="00CB5469"/>
    <w:rsid w:val="00CC0327"/>
    <w:rsid w:val="00CC24B1"/>
    <w:rsid w:val="00CC29A2"/>
    <w:rsid w:val="00CC46D1"/>
    <w:rsid w:val="00CC58DC"/>
    <w:rsid w:val="00CC66E4"/>
    <w:rsid w:val="00CC76B5"/>
    <w:rsid w:val="00CD3664"/>
    <w:rsid w:val="00CD3B97"/>
    <w:rsid w:val="00CD524A"/>
    <w:rsid w:val="00CE019E"/>
    <w:rsid w:val="00CE20DA"/>
    <w:rsid w:val="00CE2C62"/>
    <w:rsid w:val="00CE32B7"/>
    <w:rsid w:val="00CE39D2"/>
    <w:rsid w:val="00CE3F7C"/>
    <w:rsid w:val="00CE5D2C"/>
    <w:rsid w:val="00CE5EC8"/>
    <w:rsid w:val="00CE6502"/>
    <w:rsid w:val="00CE7919"/>
    <w:rsid w:val="00CE7CD4"/>
    <w:rsid w:val="00CF0FD1"/>
    <w:rsid w:val="00CF1298"/>
    <w:rsid w:val="00CF1B93"/>
    <w:rsid w:val="00CF2922"/>
    <w:rsid w:val="00CF370C"/>
    <w:rsid w:val="00CF38E1"/>
    <w:rsid w:val="00CF4181"/>
    <w:rsid w:val="00CF4ADA"/>
    <w:rsid w:val="00CF575D"/>
    <w:rsid w:val="00CF67F7"/>
    <w:rsid w:val="00CF7401"/>
    <w:rsid w:val="00CF79D3"/>
    <w:rsid w:val="00D00FE8"/>
    <w:rsid w:val="00D01400"/>
    <w:rsid w:val="00D0167B"/>
    <w:rsid w:val="00D02108"/>
    <w:rsid w:val="00D023A7"/>
    <w:rsid w:val="00D02975"/>
    <w:rsid w:val="00D0382F"/>
    <w:rsid w:val="00D04D9A"/>
    <w:rsid w:val="00D04E11"/>
    <w:rsid w:val="00D0518D"/>
    <w:rsid w:val="00D07566"/>
    <w:rsid w:val="00D10DE1"/>
    <w:rsid w:val="00D13225"/>
    <w:rsid w:val="00D14727"/>
    <w:rsid w:val="00D15254"/>
    <w:rsid w:val="00D15A29"/>
    <w:rsid w:val="00D17B91"/>
    <w:rsid w:val="00D20800"/>
    <w:rsid w:val="00D20FAA"/>
    <w:rsid w:val="00D2248C"/>
    <w:rsid w:val="00D2262D"/>
    <w:rsid w:val="00D226D8"/>
    <w:rsid w:val="00D2322F"/>
    <w:rsid w:val="00D239C6"/>
    <w:rsid w:val="00D24214"/>
    <w:rsid w:val="00D267F5"/>
    <w:rsid w:val="00D3033F"/>
    <w:rsid w:val="00D307E4"/>
    <w:rsid w:val="00D30DC7"/>
    <w:rsid w:val="00D31908"/>
    <w:rsid w:val="00D31B20"/>
    <w:rsid w:val="00D332E0"/>
    <w:rsid w:val="00D3345D"/>
    <w:rsid w:val="00D3384E"/>
    <w:rsid w:val="00D346A9"/>
    <w:rsid w:val="00D34E24"/>
    <w:rsid w:val="00D35553"/>
    <w:rsid w:val="00D36176"/>
    <w:rsid w:val="00D4143E"/>
    <w:rsid w:val="00D433CE"/>
    <w:rsid w:val="00D448CF"/>
    <w:rsid w:val="00D45619"/>
    <w:rsid w:val="00D45864"/>
    <w:rsid w:val="00D51A62"/>
    <w:rsid w:val="00D528A6"/>
    <w:rsid w:val="00D53082"/>
    <w:rsid w:val="00D5722C"/>
    <w:rsid w:val="00D5746E"/>
    <w:rsid w:val="00D57752"/>
    <w:rsid w:val="00D57DB8"/>
    <w:rsid w:val="00D60142"/>
    <w:rsid w:val="00D6118C"/>
    <w:rsid w:val="00D61855"/>
    <w:rsid w:val="00D64960"/>
    <w:rsid w:val="00D64BE8"/>
    <w:rsid w:val="00D64D22"/>
    <w:rsid w:val="00D67741"/>
    <w:rsid w:val="00D714A1"/>
    <w:rsid w:val="00D715F9"/>
    <w:rsid w:val="00D735EE"/>
    <w:rsid w:val="00D73FCA"/>
    <w:rsid w:val="00D73FDB"/>
    <w:rsid w:val="00D74167"/>
    <w:rsid w:val="00D758F9"/>
    <w:rsid w:val="00D75F6F"/>
    <w:rsid w:val="00D76727"/>
    <w:rsid w:val="00D77D45"/>
    <w:rsid w:val="00D8008B"/>
    <w:rsid w:val="00D81320"/>
    <w:rsid w:val="00D85E27"/>
    <w:rsid w:val="00D87AB8"/>
    <w:rsid w:val="00D90C6A"/>
    <w:rsid w:val="00D915CD"/>
    <w:rsid w:val="00D91D1F"/>
    <w:rsid w:val="00D91E31"/>
    <w:rsid w:val="00D92332"/>
    <w:rsid w:val="00D926F7"/>
    <w:rsid w:val="00D93BAB"/>
    <w:rsid w:val="00DA048D"/>
    <w:rsid w:val="00DA06A4"/>
    <w:rsid w:val="00DA150A"/>
    <w:rsid w:val="00DA1D1A"/>
    <w:rsid w:val="00DA2AC3"/>
    <w:rsid w:val="00DA3DCD"/>
    <w:rsid w:val="00DA490F"/>
    <w:rsid w:val="00DA4D51"/>
    <w:rsid w:val="00DA72AF"/>
    <w:rsid w:val="00DB00D9"/>
    <w:rsid w:val="00DB0FB1"/>
    <w:rsid w:val="00DB1B49"/>
    <w:rsid w:val="00DB21EC"/>
    <w:rsid w:val="00DB33C5"/>
    <w:rsid w:val="00DB3DF1"/>
    <w:rsid w:val="00DB42C5"/>
    <w:rsid w:val="00DB6537"/>
    <w:rsid w:val="00DB66CB"/>
    <w:rsid w:val="00DC368A"/>
    <w:rsid w:val="00DC39AE"/>
    <w:rsid w:val="00DC5E5E"/>
    <w:rsid w:val="00DD7BBE"/>
    <w:rsid w:val="00DE0593"/>
    <w:rsid w:val="00DE14E7"/>
    <w:rsid w:val="00DE1CCF"/>
    <w:rsid w:val="00DE5347"/>
    <w:rsid w:val="00DE5568"/>
    <w:rsid w:val="00DE584A"/>
    <w:rsid w:val="00DE721B"/>
    <w:rsid w:val="00DF0B2B"/>
    <w:rsid w:val="00DF3397"/>
    <w:rsid w:val="00DF4136"/>
    <w:rsid w:val="00DF4403"/>
    <w:rsid w:val="00DF44DC"/>
    <w:rsid w:val="00DF5C08"/>
    <w:rsid w:val="00DF7EE3"/>
    <w:rsid w:val="00E00AFB"/>
    <w:rsid w:val="00E00C8B"/>
    <w:rsid w:val="00E025B9"/>
    <w:rsid w:val="00E026F3"/>
    <w:rsid w:val="00E02E07"/>
    <w:rsid w:val="00E02E7F"/>
    <w:rsid w:val="00E03E02"/>
    <w:rsid w:val="00E042AB"/>
    <w:rsid w:val="00E04999"/>
    <w:rsid w:val="00E05CFE"/>
    <w:rsid w:val="00E05DC5"/>
    <w:rsid w:val="00E064D0"/>
    <w:rsid w:val="00E071F6"/>
    <w:rsid w:val="00E077AC"/>
    <w:rsid w:val="00E0786E"/>
    <w:rsid w:val="00E07BDC"/>
    <w:rsid w:val="00E07E26"/>
    <w:rsid w:val="00E102C2"/>
    <w:rsid w:val="00E11E39"/>
    <w:rsid w:val="00E12D8B"/>
    <w:rsid w:val="00E1348C"/>
    <w:rsid w:val="00E137DE"/>
    <w:rsid w:val="00E1470A"/>
    <w:rsid w:val="00E14C3A"/>
    <w:rsid w:val="00E1599F"/>
    <w:rsid w:val="00E16249"/>
    <w:rsid w:val="00E20711"/>
    <w:rsid w:val="00E207D9"/>
    <w:rsid w:val="00E2231A"/>
    <w:rsid w:val="00E234E8"/>
    <w:rsid w:val="00E245AC"/>
    <w:rsid w:val="00E24C35"/>
    <w:rsid w:val="00E25DFF"/>
    <w:rsid w:val="00E2788C"/>
    <w:rsid w:val="00E3034D"/>
    <w:rsid w:val="00E31028"/>
    <w:rsid w:val="00E3246B"/>
    <w:rsid w:val="00E324E9"/>
    <w:rsid w:val="00E32684"/>
    <w:rsid w:val="00E34A9B"/>
    <w:rsid w:val="00E36D81"/>
    <w:rsid w:val="00E37E24"/>
    <w:rsid w:val="00E40DD8"/>
    <w:rsid w:val="00E414AA"/>
    <w:rsid w:val="00E42338"/>
    <w:rsid w:val="00E4252C"/>
    <w:rsid w:val="00E43574"/>
    <w:rsid w:val="00E4443A"/>
    <w:rsid w:val="00E447D3"/>
    <w:rsid w:val="00E51B0B"/>
    <w:rsid w:val="00E52CB4"/>
    <w:rsid w:val="00E53958"/>
    <w:rsid w:val="00E53B45"/>
    <w:rsid w:val="00E55D9A"/>
    <w:rsid w:val="00E55E4F"/>
    <w:rsid w:val="00E576EB"/>
    <w:rsid w:val="00E6017C"/>
    <w:rsid w:val="00E60F06"/>
    <w:rsid w:val="00E62EA7"/>
    <w:rsid w:val="00E63386"/>
    <w:rsid w:val="00E63DDC"/>
    <w:rsid w:val="00E64D5E"/>
    <w:rsid w:val="00E6568D"/>
    <w:rsid w:val="00E675D9"/>
    <w:rsid w:val="00E67FE4"/>
    <w:rsid w:val="00E70D39"/>
    <w:rsid w:val="00E70E2B"/>
    <w:rsid w:val="00E71169"/>
    <w:rsid w:val="00E7127E"/>
    <w:rsid w:val="00E71FF2"/>
    <w:rsid w:val="00E72DE5"/>
    <w:rsid w:val="00E72E26"/>
    <w:rsid w:val="00E72E6B"/>
    <w:rsid w:val="00E75894"/>
    <w:rsid w:val="00E768B4"/>
    <w:rsid w:val="00E779FE"/>
    <w:rsid w:val="00E805B0"/>
    <w:rsid w:val="00E81FDE"/>
    <w:rsid w:val="00E82286"/>
    <w:rsid w:val="00E82372"/>
    <w:rsid w:val="00E82645"/>
    <w:rsid w:val="00E82BF4"/>
    <w:rsid w:val="00E82C98"/>
    <w:rsid w:val="00E82FF5"/>
    <w:rsid w:val="00E84AB4"/>
    <w:rsid w:val="00E84DCB"/>
    <w:rsid w:val="00E84EE1"/>
    <w:rsid w:val="00E86A57"/>
    <w:rsid w:val="00E86D93"/>
    <w:rsid w:val="00E93834"/>
    <w:rsid w:val="00E941FF"/>
    <w:rsid w:val="00E94739"/>
    <w:rsid w:val="00E96E88"/>
    <w:rsid w:val="00EA35BF"/>
    <w:rsid w:val="00EA4460"/>
    <w:rsid w:val="00EA5F88"/>
    <w:rsid w:val="00EB2132"/>
    <w:rsid w:val="00EB303F"/>
    <w:rsid w:val="00EB4C77"/>
    <w:rsid w:val="00EB69B3"/>
    <w:rsid w:val="00EC01EB"/>
    <w:rsid w:val="00EC1010"/>
    <w:rsid w:val="00EC377C"/>
    <w:rsid w:val="00EC3BF5"/>
    <w:rsid w:val="00EC4512"/>
    <w:rsid w:val="00EC559D"/>
    <w:rsid w:val="00EC58CB"/>
    <w:rsid w:val="00EC5AA2"/>
    <w:rsid w:val="00EC60F9"/>
    <w:rsid w:val="00EC665B"/>
    <w:rsid w:val="00ED05D9"/>
    <w:rsid w:val="00ED0CD0"/>
    <w:rsid w:val="00ED1955"/>
    <w:rsid w:val="00ED19DE"/>
    <w:rsid w:val="00ED1BE8"/>
    <w:rsid w:val="00ED2137"/>
    <w:rsid w:val="00ED4879"/>
    <w:rsid w:val="00ED5814"/>
    <w:rsid w:val="00ED613D"/>
    <w:rsid w:val="00ED6AD4"/>
    <w:rsid w:val="00EE15F4"/>
    <w:rsid w:val="00EE2B23"/>
    <w:rsid w:val="00EE2BCE"/>
    <w:rsid w:val="00EE36F6"/>
    <w:rsid w:val="00EE506D"/>
    <w:rsid w:val="00EE5984"/>
    <w:rsid w:val="00EE723C"/>
    <w:rsid w:val="00EF1348"/>
    <w:rsid w:val="00EF4513"/>
    <w:rsid w:val="00EF5007"/>
    <w:rsid w:val="00EF64FC"/>
    <w:rsid w:val="00F0057D"/>
    <w:rsid w:val="00F006E2"/>
    <w:rsid w:val="00F019F3"/>
    <w:rsid w:val="00F0495E"/>
    <w:rsid w:val="00F068F8"/>
    <w:rsid w:val="00F072A6"/>
    <w:rsid w:val="00F072F2"/>
    <w:rsid w:val="00F0739C"/>
    <w:rsid w:val="00F1157B"/>
    <w:rsid w:val="00F140EC"/>
    <w:rsid w:val="00F15411"/>
    <w:rsid w:val="00F15F21"/>
    <w:rsid w:val="00F16C72"/>
    <w:rsid w:val="00F17C56"/>
    <w:rsid w:val="00F21C05"/>
    <w:rsid w:val="00F24216"/>
    <w:rsid w:val="00F25906"/>
    <w:rsid w:val="00F25C64"/>
    <w:rsid w:val="00F26D6D"/>
    <w:rsid w:val="00F27A9A"/>
    <w:rsid w:val="00F27F32"/>
    <w:rsid w:val="00F309D0"/>
    <w:rsid w:val="00F31004"/>
    <w:rsid w:val="00F32083"/>
    <w:rsid w:val="00F32106"/>
    <w:rsid w:val="00F325B2"/>
    <w:rsid w:val="00F32935"/>
    <w:rsid w:val="00F33FB5"/>
    <w:rsid w:val="00F346E9"/>
    <w:rsid w:val="00F3530F"/>
    <w:rsid w:val="00F354FC"/>
    <w:rsid w:val="00F35742"/>
    <w:rsid w:val="00F36A4D"/>
    <w:rsid w:val="00F41FDC"/>
    <w:rsid w:val="00F4241E"/>
    <w:rsid w:val="00F4309F"/>
    <w:rsid w:val="00F4379A"/>
    <w:rsid w:val="00F43E85"/>
    <w:rsid w:val="00F4474A"/>
    <w:rsid w:val="00F45300"/>
    <w:rsid w:val="00F46088"/>
    <w:rsid w:val="00F509A0"/>
    <w:rsid w:val="00F50B19"/>
    <w:rsid w:val="00F50B79"/>
    <w:rsid w:val="00F5390A"/>
    <w:rsid w:val="00F53EE0"/>
    <w:rsid w:val="00F547D1"/>
    <w:rsid w:val="00F553F4"/>
    <w:rsid w:val="00F55524"/>
    <w:rsid w:val="00F566C7"/>
    <w:rsid w:val="00F56C2E"/>
    <w:rsid w:val="00F60605"/>
    <w:rsid w:val="00F61270"/>
    <w:rsid w:val="00F613B6"/>
    <w:rsid w:val="00F61823"/>
    <w:rsid w:val="00F61B6E"/>
    <w:rsid w:val="00F6219D"/>
    <w:rsid w:val="00F626BE"/>
    <w:rsid w:val="00F64DD4"/>
    <w:rsid w:val="00F67B27"/>
    <w:rsid w:val="00F67F7F"/>
    <w:rsid w:val="00F7174C"/>
    <w:rsid w:val="00F74888"/>
    <w:rsid w:val="00F74CE2"/>
    <w:rsid w:val="00F74D9A"/>
    <w:rsid w:val="00F74DCA"/>
    <w:rsid w:val="00F7610A"/>
    <w:rsid w:val="00F805B1"/>
    <w:rsid w:val="00F805D8"/>
    <w:rsid w:val="00F81559"/>
    <w:rsid w:val="00F82C6D"/>
    <w:rsid w:val="00F8385B"/>
    <w:rsid w:val="00F83CE8"/>
    <w:rsid w:val="00F878CA"/>
    <w:rsid w:val="00F9045C"/>
    <w:rsid w:val="00F90668"/>
    <w:rsid w:val="00F918D6"/>
    <w:rsid w:val="00F933B4"/>
    <w:rsid w:val="00F9371A"/>
    <w:rsid w:val="00F93F67"/>
    <w:rsid w:val="00F9428B"/>
    <w:rsid w:val="00F95350"/>
    <w:rsid w:val="00F968E3"/>
    <w:rsid w:val="00F96B18"/>
    <w:rsid w:val="00F976E3"/>
    <w:rsid w:val="00FA10AD"/>
    <w:rsid w:val="00FA146A"/>
    <w:rsid w:val="00FA38D4"/>
    <w:rsid w:val="00FA5045"/>
    <w:rsid w:val="00FB1C68"/>
    <w:rsid w:val="00FB35C5"/>
    <w:rsid w:val="00FB4065"/>
    <w:rsid w:val="00FB4A83"/>
    <w:rsid w:val="00FB5294"/>
    <w:rsid w:val="00FC15A0"/>
    <w:rsid w:val="00FC1605"/>
    <w:rsid w:val="00FC27B4"/>
    <w:rsid w:val="00FC4700"/>
    <w:rsid w:val="00FC476B"/>
    <w:rsid w:val="00FC5FE7"/>
    <w:rsid w:val="00FC6438"/>
    <w:rsid w:val="00FC71FA"/>
    <w:rsid w:val="00FC7519"/>
    <w:rsid w:val="00FC7AC9"/>
    <w:rsid w:val="00FD02CE"/>
    <w:rsid w:val="00FD38F8"/>
    <w:rsid w:val="00FD3D27"/>
    <w:rsid w:val="00FD439E"/>
    <w:rsid w:val="00FD52E5"/>
    <w:rsid w:val="00FD580E"/>
    <w:rsid w:val="00FD74CE"/>
    <w:rsid w:val="00FE0EAC"/>
    <w:rsid w:val="00FE13B6"/>
    <w:rsid w:val="00FE2647"/>
    <w:rsid w:val="00FE4E7A"/>
    <w:rsid w:val="00FE571C"/>
    <w:rsid w:val="00FE59C2"/>
    <w:rsid w:val="00FE5A88"/>
    <w:rsid w:val="00FE6CE7"/>
    <w:rsid w:val="00FE71F7"/>
    <w:rsid w:val="00FE73F7"/>
    <w:rsid w:val="00FF0D9B"/>
    <w:rsid w:val="00FF3D77"/>
    <w:rsid w:val="00FF4324"/>
    <w:rsid w:val="00FF4874"/>
    <w:rsid w:val="00FF5864"/>
    <w:rsid w:val="00FF7291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32336C"/>
  <w15:chartTrackingRefBased/>
  <w15:docId w15:val="{51552FCC-D658-4E77-9C99-F71E631AC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4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714A1"/>
  </w:style>
  <w:style w:type="paragraph" w:styleId="a5">
    <w:name w:val="footer"/>
    <w:basedOn w:val="a"/>
    <w:link w:val="a6"/>
    <w:uiPriority w:val="99"/>
    <w:unhideWhenUsed/>
    <w:rsid w:val="00D714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714A1"/>
  </w:style>
  <w:style w:type="character" w:styleId="a7">
    <w:name w:val="Hyperlink"/>
    <w:basedOn w:val="a0"/>
    <w:uiPriority w:val="99"/>
    <w:unhideWhenUsed/>
    <w:rsid w:val="00F82C6D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1E19F5"/>
    <w:pPr>
      <w:ind w:leftChars="400" w:left="840"/>
    </w:pPr>
  </w:style>
  <w:style w:type="table" w:styleId="a9">
    <w:name w:val="Table Grid"/>
    <w:basedOn w:val="a1"/>
    <w:uiPriority w:val="39"/>
    <w:rsid w:val="00EC01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F35742"/>
  </w:style>
  <w:style w:type="character" w:styleId="ab">
    <w:name w:val="Unresolved Mention"/>
    <w:basedOn w:val="a0"/>
    <w:uiPriority w:val="99"/>
    <w:semiHidden/>
    <w:unhideWhenUsed/>
    <w:rsid w:val="00900EA8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4319C3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4319C3"/>
    <w:pPr>
      <w:jc w:val="left"/>
    </w:pPr>
  </w:style>
  <w:style w:type="character" w:customStyle="1" w:styleId="ae">
    <w:name w:val="コメント文字列 (文字)"/>
    <w:basedOn w:val="a0"/>
    <w:link w:val="ad"/>
    <w:uiPriority w:val="99"/>
    <w:rsid w:val="004319C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4319C3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4319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mailto:masaishi@kansai-u.ac.j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16E18B77369954A986187B0FD748E2F" ma:contentTypeVersion="8" ma:contentTypeDescription="新しいドキュメントを作成します。" ma:contentTypeScope="" ma:versionID="6d4151ad540f1f600ca74b55cfcfea38">
  <xsd:schema xmlns:xsd="http://www.w3.org/2001/XMLSchema" xmlns:xs="http://www.w3.org/2001/XMLSchema" xmlns:p="http://schemas.microsoft.com/office/2006/metadata/properties" xmlns:ns3="feaf50f4-cde3-4a79-8bf4-6b87c9f83b17" targetNamespace="http://schemas.microsoft.com/office/2006/metadata/properties" ma:root="true" ma:fieldsID="0a3637068eb256c30e73aa028199d06c" ns3:_="">
    <xsd:import namespace="feaf50f4-cde3-4a79-8bf4-6b87c9f83b1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f50f4-cde3-4a79-8bf4-6b87c9f83b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B72B1-1272-4566-AD47-B241C711F8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72605F-0319-4DEC-9F6F-D0A1811E1E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C46488-CD4B-4F0B-9DFF-7915A3596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f50f4-cde3-4a79-8bf4-6b87c9f83b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F93C7E-529C-42DC-A488-675B94B08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384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正司 石川</cp:lastModifiedBy>
  <cp:revision>4</cp:revision>
  <cp:lastPrinted>2023-03-25T09:58:00Z</cp:lastPrinted>
  <dcterms:created xsi:type="dcterms:W3CDTF">2023-04-05T17:45:00Z</dcterms:created>
  <dcterms:modified xsi:type="dcterms:W3CDTF">2023-04-05T18:20:00Z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0x010100816E18B77369954A986187B0FD748E2F</vt:lpwstr>
  </property>
</Properties>
</file>