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C94C4" w14:textId="77777777" w:rsidR="00AC7F4C" w:rsidRPr="00AC7F4C" w:rsidRDefault="00AC7F4C" w:rsidP="00AC7F4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7F4C">
        <w:rPr>
          <w:rFonts w:ascii="Times New Roman" w:hAnsi="Times New Roman" w:cs="Times New Roman" w:hint="eastAsia"/>
          <w:sz w:val="24"/>
          <w:szCs w:val="24"/>
        </w:rPr>
        <w:t>Discharge</w:t>
      </w:r>
      <w:r w:rsidRPr="00AC7F4C">
        <w:rPr>
          <w:rFonts w:ascii="Times New Roman" w:hAnsi="Times New Roman" w:cs="Times New Roman"/>
          <w:sz w:val="24"/>
          <w:szCs w:val="24"/>
        </w:rPr>
        <w:t xml:space="preserve"> performance of the </w:t>
      </w:r>
      <w:r w:rsidRPr="00AC7F4C">
        <w:rPr>
          <w:rFonts w:ascii="Times New Roman" w:hAnsi="Times New Roman" w:cs="Times New Roman" w:hint="eastAsia"/>
          <w:sz w:val="24"/>
          <w:szCs w:val="24"/>
        </w:rPr>
        <w:t>n</w:t>
      </w:r>
      <w:r w:rsidRPr="00AC7F4C">
        <w:rPr>
          <w:rFonts w:ascii="Times New Roman" w:hAnsi="Times New Roman" w:cs="Times New Roman"/>
          <w:sz w:val="24"/>
          <w:szCs w:val="24"/>
        </w:rPr>
        <w:t xml:space="preserve">on-rechargeable lithium-air batteries </w:t>
      </w:r>
      <w:r w:rsidRPr="00AC7F4C">
        <w:rPr>
          <w:rFonts w:ascii="Times New Roman" w:hAnsi="Times New Roman" w:cs="Times New Roman" w:hint="eastAsia"/>
          <w:sz w:val="24"/>
          <w:szCs w:val="24"/>
        </w:rPr>
        <w:t xml:space="preserve">with a </w:t>
      </w:r>
      <w:r w:rsidRPr="00AC7F4C">
        <w:rPr>
          <w:rFonts w:ascii="Times New Roman" w:eastAsia="宋体" w:hAnsi="Times New Roman" w:cs="Times New Roman"/>
          <w:kern w:val="0"/>
          <w:sz w:val="24"/>
          <w:szCs w:val="24"/>
        </w:rPr>
        <w:t>waterproof and breathable film</w:t>
      </w:r>
      <w:r w:rsidRPr="00AC7F4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C7F4C">
        <w:rPr>
          <w:rFonts w:ascii="Times New Roman" w:hAnsi="Times New Roman" w:cs="Times New Roman"/>
          <w:sz w:val="24"/>
          <w:szCs w:val="24"/>
        </w:rPr>
        <w:t>in an open environment</w:t>
      </w:r>
    </w:p>
    <w:p w14:paraId="02D7066D" w14:textId="77777777" w:rsidR="00F33FAA" w:rsidRDefault="00F33FAA" w:rsidP="00F33FAA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proofErr w:type="spellStart"/>
      <w:r>
        <w:rPr>
          <w:rFonts w:ascii="Times New Roman" w:hAnsi="Times New Roman" w:cs="Times New Roman"/>
          <w:szCs w:val="21"/>
        </w:rPr>
        <w:t>Xiaohua</w:t>
      </w:r>
      <w:proofErr w:type="spellEnd"/>
      <w:r>
        <w:rPr>
          <w:rFonts w:ascii="Times New Roman" w:hAnsi="Times New Roman" w:cs="Times New Roman"/>
          <w:szCs w:val="21"/>
        </w:rPr>
        <w:t xml:space="preserve"> Xie</w:t>
      </w:r>
      <w:r>
        <w:rPr>
          <w:rFonts w:ascii="Times New Roman" w:hAnsi="Times New Roman" w:cs="Times New Roman" w:hint="eastAsia"/>
          <w:szCs w:val="21"/>
          <w:vertAlign w:val="superscript"/>
        </w:rPr>
        <w:t>1,</w:t>
      </w:r>
      <w:r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Pr="00D44143">
        <w:rPr>
          <w:rFonts w:ascii="Times New Roman" w:hAnsi="Times New Roman" w:cs="Times New Roman"/>
          <w:szCs w:val="21"/>
          <w:vertAlign w:val="superscript"/>
        </w:rPr>
        <w:t>*</w:t>
      </w:r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Zhongfa</w:t>
      </w:r>
      <w:proofErr w:type="spellEnd"/>
      <w:r>
        <w:rPr>
          <w:rFonts w:ascii="Times New Roman" w:hAnsi="Times New Roman" w:cs="Times New Roman"/>
          <w:szCs w:val="21"/>
        </w:rPr>
        <w:t xml:space="preserve"> Yang</w:t>
      </w:r>
      <w:r w:rsidRPr="00D44143"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, Jian Zhang</w:t>
      </w:r>
      <w:r w:rsidRPr="00D44143"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Baojia</w:t>
      </w:r>
      <w:proofErr w:type="spellEnd"/>
      <w:r>
        <w:rPr>
          <w:rFonts w:ascii="Times New Roman" w:hAnsi="Times New Roman" w:cs="Times New Roman"/>
          <w:szCs w:val="21"/>
        </w:rPr>
        <w:t xml:space="preserve"> Xia</w:t>
      </w:r>
      <w:r w:rsidRPr="00D44143">
        <w:rPr>
          <w:rFonts w:ascii="Times New Roman" w:hAnsi="Times New Roman" w:cs="Times New Roman"/>
          <w:szCs w:val="21"/>
          <w:vertAlign w:val="superscript"/>
        </w:rPr>
        <w:t>1</w:t>
      </w:r>
    </w:p>
    <w:p w14:paraId="0E1E3B6C" w14:textId="77777777" w:rsidR="00F33FAA" w:rsidRDefault="00F33FAA" w:rsidP="00F33FA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Shanghai Institute of Microsystem and Information Technology, Chinese Academy of Sciences, Shanghai, 200050, China </w:t>
      </w:r>
    </w:p>
    <w:p w14:paraId="38DA5E14" w14:textId="77777777" w:rsidR="00F33FAA" w:rsidRDefault="00F33FAA" w:rsidP="00F33FA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State Key Laboratory of Advanced Chemical Power Sources, Guizhou </w:t>
      </w:r>
      <w:proofErr w:type="spellStart"/>
      <w:r>
        <w:rPr>
          <w:rFonts w:ascii="Times New Roman" w:hAnsi="Times New Roman" w:cs="Times New Roman"/>
        </w:rPr>
        <w:t>Meiling</w:t>
      </w:r>
      <w:proofErr w:type="spellEnd"/>
      <w:r>
        <w:rPr>
          <w:rFonts w:ascii="Times New Roman" w:hAnsi="Times New Roman" w:cs="Times New Roman"/>
        </w:rPr>
        <w:t xml:space="preserve"> Power Sources Co. Ltd., </w:t>
      </w:r>
      <w:proofErr w:type="spellStart"/>
      <w:r>
        <w:rPr>
          <w:rFonts w:ascii="Times New Roman" w:hAnsi="Times New Roman" w:cs="Times New Roman"/>
        </w:rPr>
        <w:t>Zunyi</w:t>
      </w:r>
      <w:proofErr w:type="spellEnd"/>
      <w:r>
        <w:rPr>
          <w:rFonts w:ascii="Times New Roman" w:hAnsi="Times New Roman" w:cs="Times New Roman"/>
        </w:rPr>
        <w:t>, Guizhou 563003, China</w:t>
      </w:r>
    </w:p>
    <w:p w14:paraId="2C57E674" w14:textId="77777777" w:rsidR="00F33FAA" w:rsidRDefault="00F33FAA" w:rsidP="00F33FA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*Corresponding author: </w:t>
      </w:r>
    </w:p>
    <w:p w14:paraId="4330CB07" w14:textId="77777777" w:rsidR="00F33FAA" w:rsidRDefault="00F33FAA" w:rsidP="00F33FAA">
      <w:pPr>
        <w:widowControl/>
        <w:spacing w:line="480" w:lineRule="auto"/>
        <w:jc w:val="left"/>
        <w:rPr>
          <w:rFonts w:ascii="Times New Roman" w:hAnsi="Times New Roman" w:cs="Times New Roman"/>
          <w:kern w:val="0"/>
          <w:szCs w:val="20"/>
        </w:rPr>
      </w:pPr>
      <w:bookmarkStart w:id="0" w:name="_Hlk536170575"/>
      <w:r>
        <w:rPr>
          <w:rFonts w:ascii="Times New Roman" w:hAnsi="Times New Roman" w:cs="Times New Roman"/>
          <w:kern w:val="0"/>
          <w:szCs w:val="20"/>
          <w:lang w:eastAsia="en-US"/>
        </w:rPr>
        <w:t>Tel: (+86) 021-6997</w:t>
      </w:r>
      <w:r>
        <w:rPr>
          <w:rFonts w:ascii="Times New Roman" w:hAnsi="Times New Roman" w:cs="Times New Roman"/>
          <w:kern w:val="0"/>
          <w:szCs w:val="20"/>
        </w:rPr>
        <w:t>6909</w:t>
      </w:r>
    </w:p>
    <w:p w14:paraId="41E9B20C" w14:textId="77777777" w:rsidR="00F33FAA" w:rsidRDefault="00F33FAA" w:rsidP="00F33FAA">
      <w:pPr>
        <w:widowControl/>
        <w:spacing w:line="480" w:lineRule="auto"/>
        <w:jc w:val="left"/>
        <w:rPr>
          <w:rFonts w:ascii="Times New Roman" w:hAnsi="Times New Roman" w:cs="Times New Roman"/>
          <w:kern w:val="0"/>
          <w:szCs w:val="20"/>
          <w:lang w:eastAsia="en-US"/>
        </w:rPr>
      </w:pPr>
      <w:r>
        <w:rPr>
          <w:rFonts w:ascii="Times New Roman" w:hAnsi="Times New Roman" w:cs="Times New Roman"/>
          <w:kern w:val="0"/>
          <w:szCs w:val="20"/>
          <w:lang w:eastAsia="en-US"/>
        </w:rPr>
        <w:t>Fax: (+86) 021-</w:t>
      </w:r>
      <w:r>
        <w:rPr>
          <w:rFonts w:ascii="Times New Roman" w:hAnsi="Times New Roman" w:cs="Times New Roman"/>
        </w:rPr>
        <w:t>69976911</w:t>
      </w:r>
    </w:p>
    <w:bookmarkEnd w:id="0"/>
    <w:p w14:paraId="3D603C6B" w14:textId="77777777" w:rsidR="00F33FAA" w:rsidRDefault="00F33FAA" w:rsidP="00F33FAA">
      <w:pPr>
        <w:spacing w:line="48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kern w:val="0"/>
          <w:szCs w:val="20"/>
          <w:lang w:eastAsia="en-US"/>
        </w:rPr>
        <w:t>E-mail address:</w:t>
      </w:r>
      <w:r>
        <w:rPr>
          <w:rFonts w:ascii="Times New Roman" w:hAnsi="Times New Roman" w:cs="Times New Roman"/>
          <w:kern w:val="0"/>
          <w:szCs w:val="20"/>
        </w:rPr>
        <w:t xml:space="preserve"> </w:t>
      </w:r>
      <w:r>
        <w:rPr>
          <w:rFonts w:ascii="Times New Roman" w:hAnsi="Times New Roman" w:cs="Times New Roman"/>
        </w:rPr>
        <w:t>xiexiaohua@mail.sim.ac.cn</w:t>
      </w:r>
    </w:p>
    <w:p w14:paraId="2FFAA858" w14:textId="77777777" w:rsidR="00F33FAA" w:rsidRDefault="00F33FAA" w:rsidP="00F33FA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Shanghai Institute of Microsystem and Information Technology, Chinese Academy of Sciences, Shanghai, 200050, China</w:t>
      </w:r>
    </w:p>
    <w:p w14:paraId="0545368D" w14:textId="77777777" w:rsidR="00F33FAA" w:rsidRPr="00F33FAA" w:rsidRDefault="00F33FAA" w:rsidP="00E67D29">
      <w:pPr>
        <w:jc w:val="center"/>
      </w:pPr>
    </w:p>
    <w:p w14:paraId="43611665" w14:textId="7711E9DA" w:rsidR="00E67D29" w:rsidRDefault="00E67D29" w:rsidP="00E67D29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0A84C4" wp14:editId="1A94459F">
                <wp:simplePos x="0" y="0"/>
                <wp:positionH relativeFrom="column">
                  <wp:posOffset>2813812</wp:posOffset>
                </wp:positionH>
                <wp:positionV relativeFrom="paragraph">
                  <wp:posOffset>561264</wp:posOffset>
                </wp:positionV>
                <wp:extent cx="557530" cy="1404620"/>
                <wp:effectExtent l="0" t="0" r="0" b="635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36438" w14:textId="77777777" w:rsidR="00E67D29" w:rsidRPr="004C1303" w:rsidRDefault="00E67D29" w:rsidP="00E67D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303">
                              <w:rPr>
                                <w:rFonts w:ascii="Times New Roman" w:hAnsi="Times New Roman" w:cs="Times New Roman"/>
                              </w:rPr>
                              <w:t>PDMS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0A84C4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21.55pt;margin-top:44.2pt;width:43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JjMQIAAB4EAAAOAAAAZHJzL2Uyb0RvYy54bWysU82O0zAQviPxDpbvNE1o9idqulq6FCEt&#10;P9LCAziO01g4HmO7TcoDLG/AiQt3nqvPwdjpdqvlhvDBGnvGn2e++WZ+NXSKbIV1EnRJ08mUEqE5&#10;1FKvS/r50+rFBSXOM10zBVqUdCccvVo8fzbvTSEyaEHVwhIE0a7oTUlb702RJI63omNuAkZodDZg&#10;O+bxaNdJbVmP6J1Ksun0LOnB1sYCF87h7c3opIuI3zSC+w9N44QnqqSYm4+7jXsV9mQxZ8XaMtNK&#10;fkiD/UMWHZMaPz1C3TDPyMbKv6A6yS04aPyEQ5dA00guYg1YTTp9Us1dy4yItSA5zhxpcv8Plr/f&#10;frRE1iXN0nNKNOuwSfsf3/c/f+9/3ZMsENQbV2DcncFIP7yCARsdi3XmFvgXRzQsW6bX4tpa6FvB&#10;akwwDS+Tk6cjjgsgVf8OavyHbTxEoKGxXWAP+SCIjo3aHZsjBk84Xub5ef4SPRxd6Ww6O8ti9xJW&#10;PLw21vk3AjoSjJJabH5EZ9tb50M2rHgICZ85ULJeSaXiwa6rpbJky1Aoq7hiAU/ClCZ9SS/zLI/I&#10;GsL7qKFOehSykl1JL6ZhjdIKbLzWdQzxTKrRxkyUPtATGBm58UM1YGDgrIJ6h0RZGAWLA4ZGC/Yb&#10;JT2KtaTu64ZZQYl6q5Hsy3Q2C+qOh1l+jtQQe+qpTj1Mc4QqqadkNJc+TkTkwVxjU1Yy8vWYySFX&#10;FGGk8TAwQeWn5xj1ONaLPwAAAP//AwBQSwMEFAAGAAgAAAAhAGlG6ZvfAAAACgEAAA8AAABkcnMv&#10;ZG93bnJldi54bWxMj8FOwzAMhu9IvENkJG4sHeumUppOExMXDkgMJDhmjdtUJE6UZF15e8KJnSzL&#10;n35/f7OdrWEThjg6ErBcFMCQOqdGGgR8vD/fVcBikqSkcYQCfjDCtr2+amSt3JnecDqkgeUQirUU&#10;oFPyNeex02hlXDiPlG+9C1amvIaBqyDPOdwafl8UG27lSPmDlh6fNHbfh5MV8Gn1qPbh9atXZtq/&#10;9Lu1n4MX4vZm3j0CSzinfxj+9LM6tNnp6E6kIjMCynK1zKiAqiqBZWC9Kh6AHQXkuQHeNvyyQvsL&#10;AAD//wMAUEsBAi0AFAAGAAgAAAAhALaDOJL+AAAA4QEAABMAAAAAAAAAAAAAAAAAAAAAAFtDb250&#10;ZW50X1R5cGVzXS54bWxQSwECLQAUAAYACAAAACEAOP0h/9YAAACUAQAACwAAAAAAAAAAAAAAAAAv&#10;AQAAX3JlbHMvLnJlbHNQSwECLQAUAAYACAAAACEA1YhCYzECAAAeBAAADgAAAAAAAAAAAAAAAAAu&#10;AgAAZHJzL2Uyb0RvYy54bWxQSwECLQAUAAYACAAAACEAaUbpm98AAAAKAQAADwAAAAAAAAAAAAAA&#10;AACLBAAAZHJzL2Rvd25yZXYueG1sUEsFBgAAAAAEAAQA8wAAAJcFAAAAAA==&#10;" stroked="f">
                <v:textbox style="mso-fit-shape-to-text:t">
                  <w:txbxContent>
                    <w:p w14:paraId="4A436438" w14:textId="77777777" w:rsidR="00E67D29" w:rsidRPr="004C1303" w:rsidRDefault="00E67D29" w:rsidP="00E67D2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C1303">
                        <w:rPr>
                          <w:rFonts w:ascii="Times New Roman" w:hAnsi="Times New Roman" w:cs="Times New Roman"/>
                        </w:rPr>
                        <w:t>PDMS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3FA640" wp14:editId="35D9B5A6">
            <wp:extent cx="2145030" cy="2094230"/>
            <wp:effectExtent l="0" t="0" r="7620" b="127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9" b="1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EA4FA01" w14:textId="751D7593" w:rsidR="00E67D29" w:rsidRPr="004C1303" w:rsidRDefault="00E67D29" w:rsidP="00E67D29">
      <w:pPr>
        <w:jc w:val="center"/>
        <w:rPr>
          <w:rFonts w:ascii="Times New Roman" w:hAnsi="Times New Roman" w:cs="Times New Roman"/>
        </w:rPr>
      </w:pPr>
      <w:r w:rsidRPr="004C1303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/>
        </w:rPr>
        <w:t>.</w:t>
      </w:r>
      <w:r w:rsidRPr="004C1303">
        <w:rPr>
          <w:rFonts w:ascii="Times New Roman" w:hAnsi="Times New Roman" w:cs="Times New Roman"/>
        </w:rPr>
        <w:t xml:space="preserve"> S1 PDMS film</w:t>
      </w:r>
    </w:p>
    <w:p w14:paraId="1A17E5FC" w14:textId="77777777" w:rsidR="00E67D29" w:rsidRDefault="00E67D29" w:rsidP="00E67D29"/>
    <w:p w14:paraId="21DEC47F" w14:textId="77777777" w:rsidR="00E67D29" w:rsidRDefault="00E67D29" w:rsidP="00E67D29">
      <w:pPr>
        <w:jc w:val="center"/>
        <w:rPr>
          <w:rFonts w:ascii="Times New Roman" w:eastAsia="宋体" w:hAnsi="Times New Roman" w:cs="Times New Roman"/>
          <w:kern w:val="0"/>
          <w:szCs w:val="24"/>
        </w:rPr>
      </w:pPr>
      <w:r>
        <w:rPr>
          <w:rFonts w:ascii="Times New Roman" w:eastAsia="宋体" w:hAnsi="Times New Roman" w:cs="Times New Roman"/>
          <w:kern w:val="0"/>
          <w:szCs w:val="24"/>
        </w:rPr>
        <w:object w:dxaOrig="6336" w:dyaOrig="4896" w14:anchorId="74BDD0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pt;height:212pt" o:ole="">
            <v:imagedata r:id="rId7" o:title="" croptop="6151f" cropbottom="4092f" cropleft="6286f" cropright="7598f"/>
          </v:shape>
          <o:OLEObject Type="Embed" ProgID="Origin50.Graph" ShapeID="_x0000_i1025" DrawAspect="Content" ObjectID="_1702989795" r:id="rId8"/>
        </w:object>
      </w:r>
    </w:p>
    <w:p w14:paraId="7A250EB4" w14:textId="063470DB" w:rsidR="00E67D29" w:rsidRDefault="00E67D29" w:rsidP="00E67D29">
      <w:pPr>
        <w:jc w:val="center"/>
        <w:rPr>
          <w:rFonts w:ascii="Times New Roman" w:hAnsi="Times New Roman" w:cs="Times New Roman"/>
        </w:rPr>
      </w:pPr>
      <w:r w:rsidRPr="00025737">
        <w:rPr>
          <w:rFonts w:ascii="Times New Roman" w:hAnsi="Times New Roman" w:cs="Times New Roman" w:hint="eastAsia"/>
        </w:rPr>
        <w:t>Fig</w:t>
      </w:r>
      <w:r>
        <w:rPr>
          <w:rFonts w:ascii="Times New Roman" w:hAnsi="Times New Roman" w:cs="Times New Roman"/>
        </w:rPr>
        <w:t>.</w:t>
      </w:r>
      <w:r w:rsidRPr="00025737">
        <w:rPr>
          <w:rFonts w:ascii="Times New Roman" w:hAnsi="Times New Roman" w:cs="Times New Roman"/>
        </w:rPr>
        <w:t xml:space="preserve"> </w:t>
      </w:r>
      <w:r w:rsidRPr="00025737">
        <w:rPr>
          <w:rFonts w:ascii="Times New Roman" w:hAnsi="Times New Roman" w:cs="Times New Roman" w:hint="eastAsia"/>
        </w:rPr>
        <w:t>S2</w:t>
      </w:r>
      <w:r w:rsidRPr="00025737">
        <w:rPr>
          <w:rFonts w:ascii="Times New Roman" w:hAnsi="Times New Roman" w:cs="Times New Roman"/>
        </w:rPr>
        <w:t xml:space="preserve"> Discharge curve</w:t>
      </w:r>
      <w:r>
        <w:rPr>
          <w:rFonts w:ascii="Times New Roman" w:hAnsi="Times New Roman" w:cs="Times New Roman"/>
        </w:rPr>
        <w:t xml:space="preserve"> of battery with </w:t>
      </w:r>
      <w:r w:rsidRPr="00025737">
        <w:rPr>
          <w:rFonts w:ascii="Times New Roman" w:hAnsi="Times New Roman" w:cs="Times New Roman"/>
        </w:rPr>
        <w:t>different thickness PDMS film</w:t>
      </w:r>
    </w:p>
    <w:p w14:paraId="7AB21609" w14:textId="77777777" w:rsidR="00E67D29" w:rsidRDefault="00E67D29" w:rsidP="00E67D29">
      <w:pPr>
        <w:jc w:val="center"/>
        <w:rPr>
          <w:rFonts w:ascii="Times New Roman" w:hAnsi="Times New Roman" w:cs="Times New Roman"/>
        </w:rPr>
      </w:pPr>
    </w:p>
    <w:p w14:paraId="1D0440D9" w14:textId="77777777" w:rsidR="00E67D29" w:rsidRDefault="00E67D29" w:rsidP="00E67D29">
      <w:pPr>
        <w:jc w:val="center"/>
        <w:rPr>
          <w:kern w:val="0"/>
        </w:rPr>
      </w:pPr>
      <w:r>
        <w:object w:dxaOrig="6542" w:dyaOrig="4569" w14:anchorId="30F1E0A2">
          <v:shape id="_x0000_i1026" type="#_x0000_t75" style="width:327.1pt;height:174.55pt" o:ole="">
            <v:imagedata r:id="rId9" o:title="" croptop="4787f" cropbottom="10720f"/>
          </v:shape>
          <o:OLEObject Type="Embed" ProgID="Origin50.Graph" ShapeID="_x0000_i1026" DrawAspect="Content" ObjectID="_1702989796" r:id="rId10"/>
        </w:object>
      </w:r>
    </w:p>
    <w:p w14:paraId="473875C3" w14:textId="7E2FD3DF" w:rsidR="00E67D29" w:rsidRDefault="00E67D29" w:rsidP="00E67D29">
      <w:pPr>
        <w:jc w:val="center"/>
        <w:rPr>
          <w:rFonts w:ascii="Times New Roman" w:hAnsi="Times New Roman" w:cs="Times New Roman"/>
          <w:kern w:val="0"/>
          <w:sz w:val="24"/>
        </w:rPr>
      </w:pPr>
      <w:r w:rsidRPr="00025737">
        <w:rPr>
          <w:rFonts w:ascii="Times New Roman" w:hAnsi="Times New Roman" w:cs="Times New Roman" w:hint="eastAsia"/>
        </w:rPr>
        <w:t>Fig</w:t>
      </w:r>
      <w:r>
        <w:rPr>
          <w:rFonts w:ascii="Times New Roman" w:hAnsi="Times New Roman" w:cs="Times New Roman"/>
        </w:rPr>
        <w:t>.</w:t>
      </w:r>
      <w:r w:rsidRPr="00025737">
        <w:rPr>
          <w:rFonts w:ascii="Times New Roman" w:hAnsi="Times New Roman" w:cs="Times New Roman"/>
        </w:rPr>
        <w:t xml:space="preserve"> </w:t>
      </w:r>
      <w:r w:rsidRPr="00025737"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 xml:space="preserve">3 </w:t>
      </w:r>
      <w:proofErr w:type="gramStart"/>
      <w:r w:rsidRPr="00AD573F">
        <w:rPr>
          <w:rFonts w:ascii="Times New Roman" w:hAnsi="Times New Roman" w:cs="Times New Roman"/>
          <w:kern w:val="0"/>
          <w:sz w:val="24"/>
        </w:rPr>
        <w:t>The</w:t>
      </w:r>
      <w:proofErr w:type="gramEnd"/>
      <w:r w:rsidRPr="00AD573F">
        <w:rPr>
          <w:rFonts w:ascii="Times New Roman" w:hAnsi="Times New Roman" w:cs="Times New Roman"/>
          <w:kern w:val="0"/>
          <w:sz w:val="24"/>
        </w:rPr>
        <w:t xml:space="preserve"> impedance of the </w:t>
      </w:r>
      <w:r>
        <w:rPr>
          <w:rFonts w:ascii="Times New Roman" w:hAnsi="Times New Roman" w:cs="Times New Roman"/>
          <w:kern w:val="0"/>
          <w:sz w:val="24"/>
        </w:rPr>
        <w:t>batteries with and without hot pressure</w:t>
      </w:r>
    </w:p>
    <w:p w14:paraId="0BE01823" w14:textId="2F0AAF96" w:rsidR="00146F81" w:rsidRDefault="00146F81" w:rsidP="00E67D29">
      <w:pPr>
        <w:jc w:val="center"/>
        <w:rPr>
          <w:rFonts w:ascii="Times New Roman" w:hAnsi="Times New Roman" w:cs="Times New Roman"/>
          <w:kern w:val="0"/>
          <w:sz w:val="24"/>
        </w:rPr>
      </w:pPr>
    </w:p>
    <w:p w14:paraId="1837227A" w14:textId="0121478B" w:rsidR="00146F81" w:rsidRDefault="00146F81" w:rsidP="000E580B">
      <w:pPr>
        <w:spacing w:line="480" w:lineRule="auto"/>
        <w:ind w:firstLine="480"/>
        <w:jc w:val="center"/>
        <w:rPr>
          <w:rFonts w:ascii="Times New Roman" w:hAnsi="Times New Roman" w:cs="Times New Roman"/>
          <w:sz w:val="24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 wp14:anchorId="03708228" wp14:editId="37390516">
            <wp:extent cx="1508125" cy="1801495"/>
            <wp:effectExtent l="0" t="0" r="0" b="8255"/>
            <wp:docPr id="9" name="图片 9" descr="319D6D55FDDDE3FD5E1DD0CD7C22AD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319D6D55FDDDE3FD5E1DD0CD7C22ADA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" t="47755" r="41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8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82C6AE" wp14:editId="6F0D08D4">
            <wp:extent cx="1610360" cy="1801495"/>
            <wp:effectExtent l="0" t="0" r="8890" b="8255"/>
            <wp:docPr id="10" name="图片 10" descr="IMG_20140930_111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G_20140930_11115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3" t="7233" r="25131" b="2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26529" w14:textId="464429B3" w:rsidR="00146F81" w:rsidRDefault="00146F81" w:rsidP="00146F81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Fig.</w:t>
      </w:r>
      <w:r w:rsidR="000E580B">
        <w:rPr>
          <w:rFonts w:ascii="Times New Roman" w:hAnsi="Times New Roman" w:cs="Times New Roman" w:hint="eastAsia"/>
          <w:szCs w:val="21"/>
        </w:rPr>
        <w:t>S</w:t>
      </w:r>
      <w:r w:rsidR="000E580B">
        <w:rPr>
          <w:rFonts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 xml:space="preserve"> Photos of coin-type and pouch-type lithium-air battery </w:t>
      </w:r>
    </w:p>
    <w:p w14:paraId="40009A7C" w14:textId="72335472" w:rsidR="00AC7F4C" w:rsidRDefault="00AC7F4C" w:rsidP="00146F81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09D90D30" w14:textId="062CE8D8" w:rsidR="00346231" w:rsidRDefault="00346231" w:rsidP="0034623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object w:dxaOrig="6542" w:dyaOrig="4569" w14:anchorId="066272C1">
          <v:shape id="_x0000_i1027" type="#_x0000_t75" style="width:327.1pt;height:228.45pt" o:ole="">
            <v:imagedata r:id="rId13" o:title=""/>
          </v:shape>
          <o:OLEObject Type="Embed" ProgID="Origin50.Graph" ShapeID="_x0000_i1027" DrawAspect="Content" ObjectID="_1702989797" r:id="rId14"/>
        </w:object>
      </w:r>
    </w:p>
    <w:p w14:paraId="61E945AF" w14:textId="3B215FE1" w:rsidR="00346231" w:rsidRPr="00346231" w:rsidRDefault="00346231" w:rsidP="00346231">
      <w:pPr>
        <w:spacing w:line="48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Fig.</w:t>
      </w: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5 </w:t>
      </w:r>
      <w:proofErr w:type="gramStart"/>
      <w:r w:rsidRPr="00346231">
        <w:rPr>
          <w:rFonts w:ascii="Times New Roman" w:hAnsi="Times New Roman" w:cs="Times New Roman" w:hint="eastAsia"/>
          <w:szCs w:val="21"/>
        </w:rPr>
        <w:t>T</w:t>
      </w:r>
      <w:r w:rsidRPr="00346231">
        <w:rPr>
          <w:rFonts w:ascii="Times New Roman" w:hAnsi="Times New Roman" w:cs="Times New Roman"/>
          <w:szCs w:val="21"/>
        </w:rPr>
        <w:t>he</w:t>
      </w:r>
      <w:proofErr w:type="gramEnd"/>
      <w:r w:rsidRPr="00346231">
        <w:rPr>
          <w:rFonts w:ascii="Times New Roman" w:hAnsi="Times New Roman" w:cs="Times New Roman"/>
          <w:szCs w:val="21"/>
        </w:rPr>
        <w:t xml:space="preserve"> disch</w:t>
      </w:r>
      <w:r w:rsidRPr="00346231">
        <w:rPr>
          <w:rFonts w:ascii="Times New Roman" w:hAnsi="Times New Roman" w:cs="Times New Roman" w:hint="eastAsia"/>
          <w:szCs w:val="21"/>
        </w:rPr>
        <w:t>a</w:t>
      </w:r>
      <w:r w:rsidRPr="00346231">
        <w:rPr>
          <w:rFonts w:ascii="Times New Roman" w:hAnsi="Times New Roman" w:cs="Times New Roman"/>
          <w:szCs w:val="21"/>
        </w:rPr>
        <w:t>rge curve of battery in the constant temperature and humidity box</w:t>
      </w:r>
      <w:r w:rsidRPr="00346231">
        <w:rPr>
          <w:rFonts w:ascii="Times New Roman" w:hAnsi="Times New Roman" w:cs="Times New Roman" w:hint="eastAsia"/>
          <w:szCs w:val="21"/>
        </w:rPr>
        <w:t xml:space="preserve"> (25</w:t>
      </w:r>
      <w:r w:rsidRPr="00346231">
        <w:rPr>
          <w:rFonts w:ascii="Times New Roman" w:hAnsi="Times New Roman" w:cs="Times New Roman"/>
          <w:szCs w:val="21"/>
        </w:rPr>
        <w:t>°</w:t>
      </w:r>
      <w:r w:rsidRPr="00346231">
        <w:rPr>
          <w:rFonts w:ascii="Times New Roman" w:hAnsi="Times New Roman" w:cs="Times New Roman" w:hint="eastAsia"/>
          <w:szCs w:val="21"/>
        </w:rPr>
        <w:t>C, 30%RH)</w:t>
      </w:r>
    </w:p>
    <w:p w14:paraId="558033EF" w14:textId="1A73ECCD" w:rsidR="002B576E" w:rsidRDefault="002B576E" w:rsidP="002B576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Cs w:val="21"/>
        </w:rPr>
      </w:pPr>
      <w:r>
        <w:object w:dxaOrig="6445" w:dyaOrig="4515" w14:anchorId="3BDBB9D5">
          <v:shape id="_x0000_i1041" type="#_x0000_t75" style="width:359.3pt;height:252.15pt" o:ole="">
            <v:imagedata r:id="rId15" o:title=""/>
          </v:shape>
          <o:OLEObject Type="Embed" ProgID="Origin50.Graph" ShapeID="_x0000_i1041" DrawAspect="Content" ObjectID="_1702989798" r:id="rId16"/>
        </w:object>
      </w:r>
      <w:bookmarkStart w:id="1" w:name="_GoBack"/>
      <w:bookmarkEnd w:id="1"/>
    </w:p>
    <w:p w14:paraId="363B8B9B" w14:textId="432F3770" w:rsidR="00AC7F4C" w:rsidRPr="00AC7F4C" w:rsidRDefault="00AC7F4C" w:rsidP="002B576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Cs w:val="21"/>
        </w:rPr>
      </w:pPr>
      <w:r w:rsidRPr="00AC7F4C">
        <w:rPr>
          <w:rFonts w:ascii="Times New Roman" w:hAnsi="Times New Roman" w:cs="Times New Roman" w:hint="eastAsia"/>
          <w:szCs w:val="21"/>
        </w:rPr>
        <w:t>Fig.</w:t>
      </w:r>
      <w:r w:rsidRPr="00AC7F4C">
        <w:rPr>
          <w:rFonts w:ascii="Times New Roman" w:hAnsi="Times New Roman" w:cs="Times New Roman"/>
          <w:szCs w:val="21"/>
        </w:rPr>
        <w:t>S</w:t>
      </w:r>
      <w:r w:rsidR="00346231">
        <w:rPr>
          <w:rFonts w:ascii="Times New Roman" w:hAnsi="Times New Roman" w:cs="Times New Roman"/>
          <w:szCs w:val="21"/>
        </w:rPr>
        <w:t>6</w:t>
      </w:r>
      <w:r w:rsidRPr="00AC7F4C">
        <w:rPr>
          <w:rFonts w:ascii="Times New Roman" w:hAnsi="Times New Roman" w:cs="Times New Roman" w:hint="eastAsia"/>
          <w:szCs w:val="21"/>
        </w:rPr>
        <w:t xml:space="preserve"> </w:t>
      </w:r>
      <w:r w:rsidRPr="00AC7F4C">
        <w:rPr>
          <w:rFonts w:ascii="Times New Roman" w:hAnsi="Times New Roman" w:cs="Times New Roman"/>
          <w:szCs w:val="21"/>
        </w:rPr>
        <w:t>XRD patterns of air electrode of lithium air battery after discharge</w:t>
      </w:r>
    </w:p>
    <w:p w14:paraId="47FEE229" w14:textId="77777777" w:rsidR="00146F81" w:rsidRPr="000E580B" w:rsidRDefault="00146F81" w:rsidP="00E67D29">
      <w:pPr>
        <w:jc w:val="center"/>
        <w:rPr>
          <w:rFonts w:ascii="Times New Roman" w:hAnsi="Times New Roman" w:cs="Times New Roman"/>
          <w:kern w:val="0"/>
          <w:sz w:val="24"/>
        </w:rPr>
      </w:pPr>
    </w:p>
    <w:p w14:paraId="1F38D1A4" w14:textId="77777777" w:rsidR="007152DB" w:rsidRPr="00E67D29" w:rsidRDefault="007152DB"/>
    <w:sectPr w:rsidR="007152DB" w:rsidRPr="00E67D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C9D70" w14:textId="77777777" w:rsidR="005569AB" w:rsidRDefault="005569AB" w:rsidP="00E67D29">
      <w:r>
        <w:separator/>
      </w:r>
    </w:p>
  </w:endnote>
  <w:endnote w:type="continuationSeparator" w:id="0">
    <w:p w14:paraId="4A027117" w14:textId="77777777" w:rsidR="005569AB" w:rsidRDefault="005569AB" w:rsidP="00E6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332B0" w14:textId="77777777" w:rsidR="005569AB" w:rsidRDefault="005569AB" w:rsidP="00E67D29">
      <w:r>
        <w:separator/>
      </w:r>
    </w:p>
  </w:footnote>
  <w:footnote w:type="continuationSeparator" w:id="0">
    <w:p w14:paraId="7BC8882B" w14:textId="77777777" w:rsidR="005569AB" w:rsidRDefault="005569AB" w:rsidP="00E67D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69E"/>
    <w:rsid w:val="00086ABD"/>
    <w:rsid w:val="000E580B"/>
    <w:rsid w:val="00146F81"/>
    <w:rsid w:val="00163B55"/>
    <w:rsid w:val="002B576E"/>
    <w:rsid w:val="00346231"/>
    <w:rsid w:val="00354E89"/>
    <w:rsid w:val="005569AB"/>
    <w:rsid w:val="007152DB"/>
    <w:rsid w:val="009336A7"/>
    <w:rsid w:val="009B20D0"/>
    <w:rsid w:val="009D5851"/>
    <w:rsid w:val="00A37C66"/>
    <w:rsid w:val="00AC7F4C"/>
    <w:rsid w:val="00CE669E"/>
    <w:rsid w:val="00E67D29"/>
    <w:rsid w:val="00ED6524"/>
    <w:rsid w:val="00F3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6072B6"/>
  <w15:chartTrackingRefBased/>
  <w15:docId w15:val="{ED9E7F31-433E-458F-B22D-694832C6C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D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7D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67D2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67D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67D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wmf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175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</dc:creator>
  <cp:keywords/>
  <dc:description/>
  <cp:lastModifiedBy>YL</cp:lastModifiedBy>
  <cp:revision>10</cp:revision>
  <dcterms:created xsi:type="dcterms:W3CDTF">2021-10-15T06:43:00Z</dcterms:created>
  <dcterms:modified xsi:type="dcterms:W3CDTF">2022-01-06T07:57:00Z</dcterms:modified>
</cp:coreProperties>
</file>