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8BC01" w14:textId="77777777" w:rsidR="00D60051" w:rsidRDefault="00D60051" w:rsidP="00A51493">
      <w:pPr>
        <w:spacing w:line="480" w:lineRule="auto"/>
        <w:rPr>
          <w:rFonts w:ascii="Arial" w:hAnsi="Arial" w:cs="Arial"/>
          <w:b/>
          <w:bCs/>
        </w:rPr>
      </w:pPr>
    </w:p>
    <w:p w14:paraId="41C53450" w14:textId="28182F8B" w:rsidR="00D60051" w:rsidRPr="00C53DDA" w:rsidRDefault="00C53DDA" w:rsidP="00C53DDA">
      <w:pPr>
        <w:spacing w:line="480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B908D1">
        <w:rPr>
          <w:rFonts w:ascii="Arial" w:hAnsi="Arial" w:cs="Arial"/>
          <w:b/>
          <w:bCs/>
          <w:sz w:val="36"/>
          <w:szCs w:val="36"/>
        </w:rPr>
        <w:t>Supporting Information</w:t>
      </w:r>
    </w:p>
    <w:p w14:paraId="27FFA667" w14:textId="77777777" w:rsidR="00D60051" w:rsidRDefault="00D60051" w:rsidP="00A51493">
      <w:pPr>
        <w:spacing w:line="480" w:lineRule="auto"/>
        <w:rPr>
          <w:rFonts w:ascii="Arial" w:hAnsi="Arial" w:cs="Arial"/>
          <w:b/>
          <w:bCs/>
        </w:rPr>
      </w:pPr>
    </w:p>
    <w:p w14:paraId="0F6A0EF4" w14:textId="4574AC37" w:rsidR="000428DB" w:rsidRDefault="00A51493" w:rsidP="00A51493">
      <w:pPr>
        <w:spacing w:line="480" w:lineRule="auto"/>
        <w:rPr>
          <w:rFonts w:ascii="Arial" w:hAnsi="Arial" w:cs="Arial"/>
          <w:b/>
          <w:bCs/>
        </w:rPr>
      </w:pPr>
      <w:r w:rsidRPr="005D3F84">
        <w:rPr>
          <w:rFonts w:ascii="Arial" w:hAnsi="Arial" w:cs="Arial"/>
          <w:b/>
          <w:bCs/>
        </w:rPr>
        <w:t>Title</w:t>
      </w:r>
    </w:p>
    <w:p w14:paraId="0C6D4473" w14:textId="27DFD381" w:rsidR="00212497" w:rsidRDefault="002F6C8B" w:rsidP="00212497">
      <w:pPr>
        <w:rPr>
          <w:rFonts w:ascii="Times New Roman" w:hAnsi="Times New Roman" w:cs="Times New Roman"/>
          <w:b/>
          <w:bCs/>
        </w:rPr>
      </w:pPr>
      <w:r w:rsidRPr="002F6C8B">
        <w:rPr>
          <w:rFonts w:ascii="Times New Roman" w:hAnsi="Times New Roman" w:cs="Times New Roman"/>
          <w:b/>
          <w:bCs/>
        </w:rPr>
        <w:t xml:space="preserve">Mechanism of </w:t>
      </w:r>
      <w:r w:rsidR="00291292">
        <w:rPr>
          <w:rFonts w:ascii="Times New Roman" w:eastAsia="等线" w:hAnsi="Times New Roman" w:cs="Times New Roman" w:hint="eastAsia"/>
          <w:b/>
          <w:bCs/>
          <w:lang w:eastAsia="zh-CN"/>
        </w:rPr>
        <w:t xml:space="preserve">optical </w:t>
      </w:r>
      <w:r w:rsidRPr="002F6C8B">
        <w:rPr>
          <w:rFonts w:ascii="Times New Roman" w:hAnsi="Times New Roman" w:cs="Times New Roman"/>
          <w:b/>
          <w:bCs/>
        </w:rPr>
        <w:t xml:space="preserve">reflectance enhancement on Ag </w:t>
      </w:r>
      <w:r w:rsidR="00291292">
        <w:rPr>
          <w:rFonts w:ascii="Times New Roman" w:eastAsia="等线" w:hAnsi="Times New Roman" w:cs="Times New Roman" w:hint="eastAsia"/>
          <w:b/>
          <w:bCs/>
          <w:lang w:eastAsia="zh-CN"/>
        </w:rPr>
        <w:t>electro</w:t>
      </w:r>
      <w:r w:rsidRPr="002F6C8B">
        <w:rPr>
          <w:rFonts w:ascii="Times New Roman" w:hAnsi="Times New Roman" w:cs="Times New Roman"/>
          <w:b/>
          <w:bCs/>
        </w:rPr>
        <w:t xml:space="preserve">deposition-based electrochromic cells by introduction of citric acid </w:t>
      </w:r>
    </w:p>
    <w:p w14:paraId="08A5E043" w14:textId="77777777" w:rsidR="000428DB" w:rsidRPr="00212497" w:rsidRDefault="000428DB" w:rsidP="00A51493">
      <w:pPr>
        <w:spacing w:line="480" w:lineRule="auto"/>
      </w:pPr>
    </w:p>
    <w:p w14:paraId="226E37BC" w14:textId="5513FB52" w:rsidR="00A51493" w:rsidRPr="005D3F84" w:rsidRDefault="00A51493" w:rsidP="00A51493">
      <w:pPr>
        <w:spacing w:line="480" w:lineRule="auto"/>
        <w:rPr>
          <w:rFonts w:ascii="Arial" w:hAnsi="Arial" w:cs="Arial"/>
          <w:b/>
          <w:bCs/>
        </w:rPr>
      </w:pPr>
      <w:r w:rsidRPr="005D3F84">
        <w:rPr>
          <w:rFonts w:ascii="Arial" w:hAnsi="Arial" w:cs="Arial"/>
          <w:b/>
          <w:bCs/>
        </w:rPr>
        <w:t>A</w:t>
      </w:r>
      <w:r w:rsidRPr="005D3F84">
        <w:rPr>
          <w:rFonts w:ascii="Arial" w:hAnsi="Arial" w:cs="Arial" w:hint="eastAsia"/>
          <w:b/>
          <w:bCs/>
        </w:rPr>
        <w:t>u</w:t>
      </w:r>
      <w:r w:rsidRPr="005D3F84">
        <w:rPr>
          <w:rFonts w:ascii="Arial" w:hAnsi="Arial" w:cs="Arial"/>
          <w:b/>
          <w:bCs/>
        </w:rPr>
        <w:t>thors</w:t>
      </w:r>
    </w:p>
    <w:p w14:paraId="10CABB94" w14:textId="59D43C17" w:rsidR="00C61796" w:rsidRPr="00C61796" w:rsidRDefault="00C61796" w:rsidP="00C61796">
      <w:pPr>
        <w:rPr>
          <w:rFonts w:ascii="Times New Roman" w:eastAsia="等线" w:hAnsi="Times New Roman" w:cs="Times New Roman"/>
          <w:lang w:eastAsia="zh-CN"/>
        </w:rPr>
      </w:pPr>
      <w:r w:rsidRPr="00C61796">
        <w:rPr>
          <w:rFonts w:ascii="Times New Roman" w:hAnsi="Times New Roman" w:cs="Times New Roman"/>
        </w:rPr>
        <w:t xml:space="preserve">Hao </w:t>
      </w:r>
      <w:proofErr w:type="spellStart"/>
      <w:r w:rsidRPr="00C61796">
        <w:rPr>
          <w:rFonts w:ascii="Times New Roman" w:hAnsi="Times New Roman" w:cs="Times New Roman"/>
        </w:rPr>
        <w:t>WANG</w:t>
      </w:r>
      <w:r w:rsidRPr="00C61796">
        <w:rPr>
          <w:rFonts w:ascii="Times New Roman" w:eastAsia="等线" w:hAnsi="Times New Roman" w:cs="Times New Roman" w:hint="eastAsia"/>
          <w:vertAlign w:val="superscript"/>
          <w:lang w:eastAsia="zh-CN"/>
        </w:rPr>
        <w:t>a</w:t>
      </w:r>
      <w:proofErr w:type="spellEnd"/>
      <w:r w:rsidRPr="00C61796">
        <w:rPr>
          <w:rFonts w:ascii="Times New Roman" w:hAnsi="Times New Roman" w:cs="Times New Roman" w:hint="eastAsia"/>
        </w:rPr>
        <w:t xml:space="preserve">, </w:t>
      </w:r>
      <w:r w:rsidRPr="00C61796">
        <w:rPr>
          <w:rFonts w:ascii="Times New Roman" w:hAnsi="Times New Roman" w:cs="Times New Roman"/>
        </w:rPr>
        <w:t xml:space="preserve">Takanori </w:t>
      </w:r>
      <w:proofErr w:type="spellStart"/>
      <w:r w:rsidRPr="00C61796">
        <w:rPr>
          <w:rFonts w:ascii="Times New Roman" w:hAnsi="Times New Roman" w:cs="Times New Roman"/>
        </w:rPr>
        <w:t>SUGITA</w:t>
      </w:r>
      <w:r w:rsidRPr="00C61796">
        <w:rPr>
          <w:rFonts w:ascii="Times New Roman" w:eastAsia="等线" w:hAnsi="Times New Roman" w:cs="Times New Roman" w:hint="eastAsia"/>
          <w:vertAlign w:val="superscript"/>
          <w:lang w:eastAsia="zh-CN"/>
        </w:rPr>
        <w:t>a</w:t>
      </w:r>
      <w:proofErr w:type="spellEnd"/>
      <w:r w:rsidRPr="00C61796">
        <w:rPr>
          <w:rFonts w:ascii="Times New Roman" w:hAnsi="Times New Roman" w:cs="Times New Roman"/>
        </w:rPr>
        <w:t xml:space="preserve">, </w:t>
      </w:r>
      <w:r w:rsidRPr="00C61796">
        <w:rPr>
          <w:rFonts w:ascii="Times New Roman" w:hAnsi="Times New Roman" w:cs="Times New Roman" w:hint="eastAsia"/>
        </w:rPr>
        <w:t xml:space="preserve">Kazuki </w:t>
      </w:r>
      <w:proofErr w:type="spellStart"/>
      <w:proofErr w:type="gramStart"/>
      <w:r w:rsidRPr="00C61796">
        <w:rPr>
          <w:rFonts w:ascii="Times New Roman" w:hAnsi="Times New Roman" w:cs="Times New Roman" w:hint="eastAsia"/>
        </w:rPr>
        <w:t>NAKAMURA</w:t>
      </w:r>
      <w:r w:rsidRPr="00C61796">
        <w:rPr>
          <w:rFonts w:ascii="Times New Roman" w:eastAsia="等线" w:hAnsi="Times New Roman" w:cs="Times New Roman" w:hint="eastAsia"/>
          <w:vertAlign w:val="superscript"/>
          <w:lang w:eastAsia="zh-CN"/>
        </w:rPr>
        <w:t>a</w:t>
      </w:r>
      <w:proofErr w:type="spellEnd"/>
      <w:r w:rsidRPr="00C61796">
        <w:rPr>
          <w:rFonts w:ascii="Times New Roman" w:eastAsia="等线" w:hAnsi="Times New Roman" w:cs="Times New Roman" w:hint="eastAsia"/>
          <w:vertAlign w:val="superscript"/>
          <w:lang w:eastAsia="zh-CN"/>
        </w:rPr>
        <w:t>,</w:t>
      </w:r>
      <w:r w:rsidRPr="00C61796">
        <w:rPr>
          <w:rFonts w:ascii="Times New Roman" w:eastAsia="等线" w:hAnsi="Times New Roman" w:cs="Times New Roman"/>
          <w:vertAlign w:val="superscript"/>
          <w:lang w:eastAsia="zh-CN"/>
        </w:rPr>
        <w:t>§</w:t>
      </w:r>
      <w:proofErr w:type="gramEnd"/>
      <w:r w:rsidRPr="00C61796">
        <w:rPr>
          <w:rFonts w:ascii="Times New Roman" w:hAnsi="Times New Roman" w:cs="Times New Roman"/>
        </w:rPr>
        <w:t>,</w:t>
      </w:r>
      <w:r w:rsidRPr="00C61796">
        <w:rPr>
          <w:rFonts w:ascii="Times New Roman" w:hAnsi="Times New Roman" w:cs="Times New Roman" w:hint="eastAsia"/>
        </w:rPr>
        <w:t xml:space="preserve"> and Norihisa </w:t>
      </w:r>
      <w:proofErr w:type="spellStart"/>
      <w:r w:rsidRPr="00C61796">
        <w:rPr>
          <w:rFonts w:ascii="Times New Roman" w:hAnsi="Times New Roman" w:cs="Times New Roman" w:hint="eastAsia"/>
        </w:rPr>
        <w:t>KOBAYASHI</w:t>
      </w:r>
      <w:r w:rsidRPr="00C61796">
        <w:rPr>
          <w:rFonts w:ascii="Times New Roman" w:eastAsia="等线" w:hAnsi="Times New Roman" w:cs="Times New Roman" w:hint="eastAsia"/>
          <w:vertAlign w:val="superscript"/>
          <w:lang w:eastAsia="zh-CN"/>
        </w:rPr>
        <w:t>a</w:t>
      </w:r>
      <w:proofErr w:type="spellEnd"/>
      <w:r w:rsidRPr="00C61796">
        <w:rPr>
          <w:rFonts w:ascii="Times New Roman" w:eastAsia="等线" w:hAnsi="Times New Roman" w:cs="Times New Roman" w:hint="eastAsia"/>
          <w:vertAlign w:val="superscript"/>
          <w:lang w:eastAsia="zh-CN"/>
        </w:rPr>
        <w:t>,</w:t>
      </w:r>
      <w:r w:rsidRPr="00C61796">
        <w:rPr>
          <w:rFonts w:ascii="Times New Roman" w:hAnsi="Times New Roman" w:cs="Times New Roman" w:hint="eastAsia"/>
        </w:rPr>
        <w:t>*</w:t>
      </w:r>
      <w:r w:rsidRPr="00C61796">
        <w:rPr>
          <w:rFonts w:ascii="Times New Roman" w:eastAsia="等线" w:hAnsi="Times New Roman" w:cs="Times New Roman" w:hint="eastAsia"/>
          <w:vertAlign w:val="superscript"/>
          <w:lang w:eastAsia="zh-CN"/>
        </w:rPr>
        <w:t>,</w:t>
      </w:r>
      <w:r w:rsidRPr="00C61796">
        <w:rPr>
          <w:rFonts w:ascii="Times New Roman" w:hAnsi="Times New Roman" w:cs="Times New Roman"/>
          <w:vertAlign w:val="superscript"/>
        </w:rPr>
        <w:t xml:space="preserve"> </w:t>
      </w:r>
      <w:r w:rsidRPr="00C61796">
        <w:rPr>
          <w:rFonts w:ascii="Times New Roman" w:eastAsia="等线" w:hAnsi="Times New Roman" w:cs="Times New Roman"/>
          <w:vertAlign w:val="superscript"/>
          <w:lang w:eastAsia="zh-CN"/>
        </w:rPr>
        <w:t>§</w:t>
      </w:r>
      <w:r w:rsidR="00D17AA1">
        <w:rPr>
          <w:rFonts w:ascii="Times New Roman" w:eastAsia="等线" w:hAnsi="Times New Roman" w:cs="Times New Roman" w:hint="eastAsia"/>
          <w:vertAlign w:val="superscript"/>
          <w:lang w:eastAsia="zh-CN"/>
        </w:rPr>
        <w:t>,</w:t>
      </w:r>
      <w:r w:rsidRPr="00C61796">
        <w:rPr>
          <w:rFonts w:ascii="Times New Roman" w:eastAsia="等线" w:hAnsi="Times New Roman" w:cs="Times New Roman"/>
          <w:vertAlign w:val="superscript"/>
          <w:lang w:eastAsia="zh-CN"/>
        </w:rPr>
        <w:t>§</w:t>
      </w:r>
      <w:r w:rsidR="00D17AA1" w:rsidRPr="00C61796">
        <w:rPr>
          <w:rFonts w:ascii="Times New Roman" w:eastAsia="等线" w:hAnsi="Times New Roman" w:cs="Times New Roman"/>
          <w:vertAlign w:val="superscript"/>
          <w:lang w:eastAsia="zh-CN"/>
        </w:rPr>
        <w:t>§</w:t>
      </w:r>
    </w:p>
    <w:p w14:paraId="31168B22" w14:textId="77777777" w:rsidR="005D3F84" w:rsidRPr="005D3F84" w:rsidRDefault="005D3F84" w:rsidP="005D3F84">
      <w:pPr>
        <w:rPr>
          <w:rFonts w:ascii="Times New Roman" w:hAnsi="Times New Roman" w:cs="Times New Roman"/>
        </w:rPr>
      </w:pPr>
    </w:p>
    <w:p w14:paraId="7F4A314C" w14:textId="61A1A6ED" w:rsidR="005D3F84" w:rsidRPr="005D3F84" w:rsidRDefault="005D3F84" w:rsidP="005D3F84">
      <w:pPr>
        <w:rPr>
          <w:rFonts w:ascii="Times New Roman" w:hAnsi="Times New Roman" w:cs="Times New Roman"/>
          <w:i/>
          <w:iCs/>
        </w:rPr>
      </w:pPr>
      <w:r w:rsidRPr="005D3F84">
        <w:rPr>
          <w:rFonts w:ascii="Times New Roman" w:hAnsi="Times New Roman" w:cs="Times New Roman"/>
          <w:vertAlign w:val="superscript"/>
        </w:rPr>
        <w:t>a</w:t>
      </w:r>
      <w:r w:rsidRPr="005D3F84">
        <w:rPr>
          <w:rFonts w:ascii="Times New Roman" w:hAnsi="Times New Roman" w:cs="Times New Roman"/>
        </w:rPr>
        <w:t xml:space="preserve"> </w:t>
      </w:r>
      <w:r w:rsidRPr="005D3F84">
        <w:rPr>
          <w:rFonts w:ascii="Times New Roman" w:hAnsi="Times New Roman" w:cs="Times New Roman"/>
          <w:i/>
          <w:iCs/>
        </w:rPr>
        <w:t>Graduate School of Science and Engineering, Chiba University, 1-33 Yayoi-</w:t>
      </w:r>
      <w:proofErr w:type="spellStart"/>
      <w:r w:rsidRPr="005D3F84">
        <w:rPr>
          <w:rFonts w:ascii="Times New Roman" w:hAnsi="Times New Roman" w:cs="Times New Roman"/>
          <w:i/>
          <w:iCs/>
        </w:rPr>
        <w:t>cho</w:t>
      </w:r>
      <w:proofErr w:type="spellEnd"/>
      <w:r w:rsidRPr="005D3F84">
        <w:rPr>
          <w:rFonts w:ascii="Times New Roman" w:hAnsi="Times New Roman" w:cs="Times New Roman"/>
          <w:i/>
          <w:iCs/>
        </w:rPr>
        <w:t>, Inage-</w:t>
      </w:r>
      <w:proofErr w:type="spellStart"/>
      <w:r w:rsidRPr="005D3F84">
        <w:rPr>
          <w:rFonts w:ascii="Times New Roman" w:hAnsi="Times New Roman" w:cs="Times New Roman"/>
          <w:i/>
          <w:iCs/>
        </w:rPr>
        <w:t>ku</w:t>
      </w:r>
      <w:proofErr w:type="spellEnd"/>
      <w:r w:rsidRPr="005D3F84">
        <w:rPr>
          <w:rFonts w:ascii="Times New Roman" w:hAnsi="Times New Roman" w:cs="Times New Roman"/>
          <w:i/>
          <w:iCs/>
        </w:rPr>
        <w:t>, Chiba-</w:t>
      </w:r>
      <w:proofErr w:type="spellStart"/>
      <w:r w:rsidRPr="005D3F84">
        <w:rPr>
          <w:rFonts w:ascii="Times New Roman" w:hAnsi="Times New Roman" w:cs="Times New Roman"/>
          <w:i/>
          <w:iCs/>
        </w:rPr>
        <w:t>shi</w:t>
      </w:r>
      <w:proofErr w:type="spellEnd"/>
      <w:r w:rsidRPr="005D3F84">
        <w:rPr>
          <w:rFonts w:ascii="Times New Roman" w:hAnsi="Times New Roman" w:cs="Times New Roman"/>
          <w:i/>
          <w:iCs/>
        </w:rPr>
        <w:t>, Chiba, 263-8522 Japan</w:t>
      </w:r>
    </w:p>
    <w:p w14:paraId="11BCABEC" w14:textId="77777777" w:rsidR="00815361" w:rsidRPr="00815361" w:rsidRDefault="00815361" w:rsidP="005D3F84">
      <w:pPr>
        <w:rPr>
          <w:rFonts w:ascii="Times New Roman" w:hAnsi="Times New Roman" w:cs="Times New Roman"/>
          <w:i/>
          <w:iCs/>
        </w:rPr>
      </w:pPr>
    </w:p>
    <w:p w14:paraId="34312D7B" w14:textId="208B7ADD" w:rsidR="005D3F84" w:rsidRPr="005D3F84" w:rsidRDefault="005D3F84" w:rsidP="005D3F84">
      <w:pPr>
        <w:rPr>
          <w:rFonts w:ascii="Times New Roman" w:hAnsi="Times New Roman" w:cs="Times New Roman"/>
        </w:rPr>
      </w:pPr>
      <w:r w:rsidRPr="005D3F84">
        <w:rPr>
          <w:rFonts w:ascii="Times New Roman" w:hAnsi="Times New Roman" w:cs="Times New Roman"/>
          <w:vertAlign w:val="superscript"/>
        </w:rPr>
        <w:t>*</w:t>
      </w:r>
      <w:r w:rsidRPr="005D3F84">
        <w:rPr>
          <w:rFonts w:ascii="Times New Roman" w:hAnsi="Times New Roman" w:cs="Times New Roman"/>
        </w:rPr>
        <w:t xml:space="preserve">Corresponding </w:t>
      </w:r>
      <w:proofErr w:type="gramStart"/>
      <w:r w:rsidRPr="005D3F84">
        <w:rPr>
          <w:rFonts w:ascii="Times New Roman" w:hAnsi="Times New Roman" w:cs="Times New Roman"/>
        </w:rPr>
        <w:t>Author :</w:t>
      </w:r>
      <w:proofErr w:type="gramEnd"/>
      <w:r w:rsidRPr="005D3F84">
        <w:rPr>
          <w:rFonts w:ascii="Times New Roman" w:hAnsi="Times New Roman" w:cs="Times New Roman"/>
        </w:rPr>
        <w:t xml:space="preserve"> </w:t>
      </w:r>
      <w:r w:rsidRPr="000428DB">
        <w:rPr>
          <w:rFonts w:ascii="Times New Roman" w:hAnsi="Times New Roman" w:cs="Times New Roman" w:hint="eastAsia"/>
        </w:rPr>
        <w:t>koban@faculty.chiba-u.jp</w:t>
      </w:r>
    </w:p>
    <w:p w14:paraId="342E7344" w14:textId="77777777" w:rsidR="00D17AA1" w:rsidRDefault="00D17AA1" w:rsidP="00726894">
      <w:pPr>
        <w:tabs>
          <w:tab w:val="left" w:pos="8469"/>
        </w:tabs>
        <w:rPr>
          <w:rFonts w:ascii="Times New Roman" w:eastAsia="等线" w:hAnsi="Times New Roman" w:cs="Times New Roman"/>
          <w:lang w:eastAsia="zh-CN"/>
        </w:rPr>
      </w:pPr>
    </w:p>
    <w:p w14:paraId="7508C94C" w14:textId="77777777" w:rsidR="00D17AA1" w:rsidRPr="003B3390" w:rsidRDefault="00D17AA1" w:rsidP="00D17AA1">
      <w:pPr>
        <w:rPr>
          <w:rFonts w:ascii="Times New Roman" w:hAnsi="Times New Roman" w:cs="Times New Roman"/>
        </w:rPr>
      </w:pPr>
      <w:r w:rsidRPr="003B3390">
        <w:rPr>
          <w:rFonts w:ascii="Times New Roman" w:hAnsi="Times New Roman" w:cs="Times New Roman"/>
          <w:vertAlign w:val="superscript"/>
        </w:rPr>
        <w:t>§</w:t>
      </w:r>
      <w:r w:rsidRPr="003B3390">
        <w:rPr>
          <w:rFonts w:ascii="Times New Roman" w:hAnsi="Times New Roman" w:cs="Times New Roman" w:hint="eastAsia"/>
          <w:vertAlign w:val="superscript"/>
        </w:rPr>
        <w:t xml:space="preserve"> </w:t>
      </w:r>
      <w:r w:rsidRPr="003B3390">
        <w:rPr>
          <w:rFonts w:ascii="Times New Roman" w:hAnsi="Times New Roman" w:cs="Times New Roman"/>
        </w:rPr>
        <w:t>ECSJ Active Member</w:t>
      </w:r>
    </w:p>
    <w:p w14:paraId="6D1F6164" w14:textId="77777777" w:rsidR="00D17AA1" w:rsidRPr="003B3390" w:rsidRDefault="00D17AA1" w:rsidP="00D17AA1">
      <w:pPr>
        <w:rPr>
          <w:rFonts w:ascii="Times New Roman" w:hAnsi="Times New Roman" w:cs="Times New Roman"/>
        </w:rPr>
      </w:pPr>
      <w:r w:rsidRPr="003B3390">
        <w:rPr>
          <w:rFonts w:ascii="Times New Roman" w:hAnsi="Times New Roman" w:cs="Times New Roman"/>
          <w:vertAlign w:val="superscript"/>
        </w:rPr>
        <w:t>§§</w:t>
      </w:r>
      <w:r w:rsidRPr="003B3390">
        <w:rPr>
          <w:rFonts w:ascii="Times New Roman" w:hAnsi="Times New Roman" w:cs="Times New Roman"/>
        </w:rPr>
        <w:t xml:space="preserve"> ECSJ Fellow</w:t>
      </w:r>
    </w:p>
    <w:p w14:paraId="4A06D612" w14:textId="45BA0B6E" w:rsidR="00A51493" w:rsidRPr="00D17AA1" w:rsidRDefault="00726894" w:rsidP="00D17AA1">
      <w:pPr>
        <w:tabs>
          <w:tab w:val="left" w:pos="8469"/>
        </w:tabs>
        <w:rPr>
          <w:rFonts w:ascii="Times New Roman" w:eastAsia="等线" w:hAnsi="Times New Roman" w:cs="Times New Roman"/>
          <w:lang w:eastAsia="zh-CN"/>
        </w:rPr>
      </w:pPr>
      <w:r>
        <w:rPr>
          <w:rFonts w:ascii="Times New Roman" w:hAnsi="Times New Roman" w:cs="Times New Roman"/>
        </w:rPr>
        <w:tab/>
      </w:r>
    </w:p>
    <w:p w14:paraId="03C1F646" w14:textId="417EE678" w:rsidR="005D3F84" w:rsidRPr="005D3F84" w:rsidRDefault="005D3F84" w:rsidP="00A51493">
      <w:pPr>
        <w:spacing w:line="480" w:lineRule="auto"/>
        <w:rPr>
          <w:rFonts w:ascii="Arial" w:hAnsi="Arial" w:cs="Arial"/>
          <w:b/>
          <w:bCs/>
        </w:rPr>
      </w:pPr>
      <w:r w:rsidRPr="005D3F84">
        <w:rPr>
          <w:rFonts w:ascii="Arial" w:hAnsi="Arial" w:cs="Arial" w:hint="eastAsia"/>
          <w:b/>
          <w:bCs/>
        </w:rPr>
        <w:t>O</w:t>
      </w:r>
      <w:r w:rsidRPr="005D3F84">
        <w:rPr>
          <w:rFonts w:ascii="Arial" w:hAnsi="Arial" w:cs="Arial"/>
          <w:b/>
          <w:bCs/>
        </w:rPr>
        <w:t>RCID:</w:t>
      </w:r>
    </w:p>
    <w:p w14:paraId="5166A4C4" w14:textId="5F83F862" w:rsidR="005D3F84" w:rsidRPr="005D3F84" w:rsidRDefault="005D3F84" w:rsidP="005D3F84">
      <w:pPr>
        <w:rPr>
          <w:rFonts w:ascii="Times New Roman" w:hAnsi="Times New Roman" w:cs="Times New Roman"/>
        </w:rPr>
      </w:pPr>
      <w:r w:rsidRPr="005D3F84">
        <w:rPr>
          <w:rFonts w:ascii="Times New Roman" w:hAnsi="Times New Roman" w:cs="Times New Roman"/>
        </w:rPr>
        <w:t xml:space="preserve">Kazuki </w:t>
      </w:r>
      <w:proofErr w:type="gramStart"/>
      <w:r w:rsidRPr="005D3F84">
        <w:rPr>
          <w:rFonts w:ascii="Times New Roman" w:hAnsi="Times New Roman" w:cs="Times New Roman"/>
        </w:rPr>
        <w:t>NAKAMURA :</w:t>
      </w:r>
      <w:proofErr w:type="gramEnd"/>
      <w:r w:rsidRPr="005D3F84">
        <w:rPr>
          <w:rFonts w:ascii="Times New Roman" w:hAnsi="Times New Roman" w:cs="Times New Roman"/>
        </w:rPr>
        <w:t xml:space="preserve"> 0000-0003-1556-3263</w:t>
      </w:r>
    </w:p>
    <w:p w14:paraId="3C4DE606" w14:textId="77777777" w:rsidR="005D3F84" w:rsidRPr="005D3F84" w:rsidRDefault="005D3F84" w:rsidP="005D3F84">
      <w:pPr>
        <w:rPr>
          <w:rFonts w:ascii="Times New Roman" w:hAnsi="Times New Roman" w:cs="Times New Roman"/>
        </w:rPr>
      </w:pPr>
      <w:r w:rsidRPr="005D3F84">
        <w:rPr>
          <w:rFonts w:ascii="Times New Roman" w:hAnsi="Times New Roman" w:cs="Times New Roman"/>
        </w:rPr>
        <w:t xml:space="preserve">Norihisa </w:t>
      </w:r>
      <w:proofErr w:type="gramStart"/>
      <w:r w:rsidRPr="005D3F84">
        <w:rPr>
          <w:rFonts w:ascii="Times New Roman" w:hAnsi="Times New Roman" w:cs="Times New Roman"/>
        </w:rPr>
        <w:t>KOBAYASHI :</w:t>
      </w:r>
      <w:proofErr w:type="gramEnd"/>
      <w:r w:rsidRPr="005D3F84">
        <w:rPr>
          <w:rFonts w:ascii="Times New Roman" w:hAnsi="Times New Roman" w:cs="Times New Roman"/>
        </w:rPr>
        <w:t xml:space="preserve"> </w:t>
      </w:r>
      <w:r w:rsidRPr="005D3F84">
        <w:rPr>
          <w:rFonts w:ascii="Times New Roman" w:hAnsi="Times New Roman" w:cs="Times New Roman"/>
          <w:shd w:val="clear" w:color="auto" w:fill="FFFFFF"/>
        </w:rPr>
        <w:t>0000-0002-3326-8033</w:t>
      </w:r>
    </w:p>
    <w:p w14:paraId="64DCBC30" w14:textId="137E3A51" w:rsidR="005D3F84" w:rsidRPr="005D3F84" w:rsidRDefault="005D3F84" w:rsidP="00A51493">
      <w:pPr>
        <w:spacing w:line="480" w:lineRule="auto"/>
        <w:rPr>
          <w:rFonts w:ascii="Arial" w:hAnsi="Arial" w:cs="Arial"/>
          <w:b/>
          <w:bCs/>
        </w:rPr>
      </w:pPr>
    </w:p>
    <w:p w14:paraId="12657E24" w14:textId="5AA4E7B2" w:rsidR="00A51493" w:rsidRPr="005D3F84" w:rsidRDefault="00A51493">
      <w:pPr>
        <w:rPr>
          <w:rFonts w:ascii="Arial" w:hAnsi="Arial" w:cs="Arial"/>
          <w:b/>
          <w:bCs/>
        </w:rPr>
      </w:pPr>
      <w:r w:rsidRPr="005D3F84">
        <w:rPr>
          <w:rFonts w:ascii="Arial" w:hAnsi="Arial" w:cs="Arial"/>
          <w:b/>
          <w:bCs/>
        </w:rPr>
        <w:br w:type="page"/>
      </w:r>
    </w:p>
    <w:p w14:paraId="48A3AB2C" w14:textId="6799DA85" w:rsidR="00BC4F9C" w:rsidRDefault="00BC4F9C" w:rsidP="00BC4F9C">
      <w:pPr>
        <w:jc w:val="both"/>
        <w:rPr>
          <w:rFonts w:ascii="Times New Roman" w:eastAsia="等线" w:hAnsi="Times New Roman" w:cs="Times New Roman"/>
          <w:lang w:eastAsia="zh-CN"/>
        </w:rPr>
      </w:pPr>
      <w:r>
        <w:rPr>
          <w:rFonts w:ascii="Times New Roman" w:eastAsia="等线" w:hAnsi="Times New Roman" w:cs="Times New Roman" w:hint="eastAsia"/>
          <w:b/>
          <w:bCs/>
          <w:lang w:eastAsia="zh-CN"/>
        </w:rPr>
        <w:lastRenderedPageBreak/>
        <w:t>S</w:t>
      </w:r>
      <w:r w:rsidR="00086301" w:rsidRPr="00BC4F9C">
        <w:rPr>
          <w:rFonts w:ascii="Times New Roman" w:hAnsi="Times New Roman" w:cs="Times New Roman"/>
          <w:b/>
          <w:bCs/>
        </w:rPr>
        <w:t>upplementary experiment</w:t>
      </w:r>
      <w:r w:rsidR="00086301" w:rsidRPr="00086301">
        <w:rPr>
          <w:rFonts w:ascii="Times New Roman" w:hAnsi="Times New Roman" w:cs="Times New Roman"/>
        </w:rPr>
        <w:t xml:space="preserve"> </w:t>
      </w:r>
    </w:p>
    <w:p w14:paraId="10255117" w14:textId="0ECF749F" w:rsidR="00733E67" w:rsidRPr="00086301" w:rsidRDefault="00BC4F9C" w:rsidP="00BC4F9C">
      <w:pPr>
        <w:ind w:firstLineChars="200" w:firstLine="480"/>
        <w:jc w:val="both"/>
        <w:rPr>
          <w:rFonts w:ascii="Times New Roman" w:hAnsi="Times New Roman" w:cs="Times New Roman"/>
        </w:rPr>
      </w:pPr>
      <w:r>
        <w:rPr>
          <w:rFonts w:ascii="Times New Roman" w:eastAsia="等线" w:hAnsi="Times New Roman" w:cs="Times New Roman" w:hint="eastAsia"/>
          <w:lang w:eastAsia="zh-CN"/>
        </w:rPr>
        <w:t>T</w:t>
      </w:r>
      <w:r w:rsidR="00086301" w:rsidRPr="00086301">
        <w:rPr>
          <w:rFonts w:ascii="Times New Roman" w:hAnsi="Times New Roman" w:cs="Times New Roman"/>
        </w:rPr>
        <w:t>he silver deposition experiments by using electrolytes without citric acid but containing three different AgNO</w:t>
      </w:r>
      <w:r w:rsidR="00086301" w:rsidRPr="00086301">
        <w:rPr>
          <w:rFonts w:ascii="Times New Roman" w:hAnsi="Times New Roman" w:cs="Times New Roman"/>
          <w:vertAlign w:val="subscript"/>
        </w:rPr>
        <w:t>3</w:t>
      </w:r>
      <w:r w:rsidR="00086301" w:rsidRPr="00086301">
        <w:rPr>
          <w:rFonts w:ascii="Times New Roman" w:hAnsi="Times New Roman" w:cs="Times New Roman"/>
        </w:rPr>
        <w:t xml:space="preserve"> concentrations are performed (10, 30, 50 mM)</w:t>
      </w:r>
      <w:r w:rsidR="00C73852">
        <w:rPr>
          <w:rFonts w:ascii="Times New Roman" w:eastAsia="等线" w:hAnsi="Times New Roman" w:cs="Times New Roman" w:hint="eastAsia"/>
          <w:lang w:eastAsia="zh-CN"/>
        </w:rPr>
        <w:t xml:space="preserve"> like Ref</w:t>
      </w:r>
      <w:r w:rsidR="008F7BB3">
        <w:rPr>
          <w:rFonts w:ascii="Times New Roman" w:eastAsia="等线" w:hAnsi="Times New Roman" w:cs="Times New Roman" w:hint="eastAsia"/>
          <w:lang w:eastAsia="zh-CN"/>
        </w:rPr>
        <w:t>erence study</w:t>
      </w:r>
      <w:r w:rsidR="00086301" w:rsidRPr="00086301">
        <w:rPr>
          <w:rFonts w:ascii="Times New Roman" w:hAnsi="Times New Roman" w:cs="Times New Roman"/>
        </w:rPr>
        <w:t>.</w:t>
      </w:r>
      <w:r w:rsidR="008F7BB3" w:rsidRPr="008F7BB3">
        <w:rPr>
          <w:rFonts w:ascii="Times New Roman" w:eastAsia="等线" w:hAnsi="Times New Roman" w:cs="Times New Roman" w:hint="eastAsia"/>
          <w:vertAlign w:val="superscript"/>
          <w:lang w:eastAsia="zh-CN"/>
        </w:rPr>
        <w:t>1</w:t>
      </w:r>
      <w:r w:rsidR="00086301" w:rsidRPr="00086301">
        <w:rPr>
          <w:rFonts w:ascii="Times New Roman" w:hAnsi="Times New Roman" w:cs="Times New Roman"/>
        </w:rPr>
        <w:t xml:space="preserve"> (constant potential: -2.5 V vs</w:t>
      </w:r>
      <w:r w:rsidR="00F35EA4">
        <w:rPr>
          <w:rFonts w:ascii="Times New Roman" w:eastAsia="等线" w:hAnsi="Times New Roman" w:cs="Times New Roman" w:hint="eastAsia"/>
          <w:lang w:eastAsia="zh-CN"/>
        </w:rPr>
        <w:t>.</w:t>
      </w:r>
      <w:r w:rsidR="00086301" w:rsidRPr="00086301">
        <w:rPr>
          <w:rFonts w:ascii="Times New Roman" w:hAnsi="Times New Roman" w:cs="Times New Roman"/>
        </w:rPr>
        <w:t xml:space="preserve"> Ag/Ag</w:t>
      </w:r>
      <w:r w:rsidR="00086301" w:rsidRPr="00086301">
        <w:rPr>
          <w:rFonts w:ascii="Times New Roman" w:hAnsi="Times New Roman" w:cs="Times New Roman"/>
          <w:vertAlign w:val="superscript"/>
        </w:rPr>
        <w:t>+</w:t>
      </w:r>
      <w:r w:rsidR="00086301" w:rsidRPr="00086301">
        <w:rPr>
          <w:rFonts w:ascii="Times New Roman" w:hAnsi="Times New Roman" w:cs="Times New Roman"/>
        </w:rPr>
        <w:t xml:space="preserve">, 80 </w:t>
      </w:r>
      <w:proofErr w:type="spellStart"/>
      <w:r w:rsidR="00086301" w:rsidRPr="00086301">
        <w:rPr>
          <w:rFonts w:ascii="Times New Roman" w:hAnsi="Times New Roman" w:cs="Times New Roman"/>
        </w:rPr>
        <w:t>mC</w:t>
      </w:r>
      <w:proofErr w:type="spellEnd"/>
      <w:r w:rsidR="0064509D">
        <w:rPr>
          <w:rFonts w:ascii="等线" w:eastAsia="等线" w:hAnsi="等线" w:cs="Times New Roman" w:hint="eastAsia"/>
          <w:lang w:eastAsia="zh-CN"/>
        </w:rPr>
        <w:t>)</w:t>
      </w:r>
      <w:r w:rsidR="00086301" w:rsidRPr="00086301">
        <w:rPr>
          <w:rFonts w:ascii="Times New Roman" w:hAnsi="Times New Roman" w:cs="Times New Roman"/>
        </w:rPr>
        <w:t xml:space="preserve"> and intermittent potential method (-2.5 V vs</w:t>
      </w:r>
      <w:r w:rsidR="00F35EA4">
        <w:rPr>
          <w:rFonts w:ascii="Times New Roman" w:eastAsia="等线" w:hAnsi="Times New Roman" w:cs="Times New Roman" w:hint="eastAsia"/>
          <w:lang w:eastAsia="zh-CN"/>
        </w:rPr>
        <w:t>.</w:t>
      </w:r>
      <w:r w:rsidR="00086301" w:rsidRPr="00086301">
        <w:rPr>
          <w:rFonts w:ascii="Times New Roman" w:hAnsi="Times New Roman" w:cs="Times New Roman"/>
        </w:rPr>
        <w:t xml:space="preserve"> Ag/Ag</w:t>
      </w:r>
      <w:r w:rsidR="00086301" w:rsidRPr="00086301">
        <w:rPr>
          <w:rFonts w:ascii="Times New Roman" w:hAnsi="Times New Roman" w:cs="Times New Roman"/>
          <w:vertAlign w:val="superscript"/>
        </w:rPr>
        <w:t>+</w:t>
      </w:r>
      <w:r w:rsidR="00086301" w:rsidRPr="00086301">
        <w:rPr>
          <w:rFonts w:ascii="Times New Roman" w:hAnsi="Times New Roman" w:cs="Times New Roman"/>
        </w:rPr>
        <w:t xml:space="preserve"> , 80 </w:t>
      </w:r>
      <w:proofErr w:type="spellStart"/>
      <w:r w:rsidR="00086301" w:rsidRPr="00086301">
        <w:rPr>
          <w:rFonts w:ascii="Times New Roman" w:hAnsi="Times New Roman" w:cs="Times New Roman"/>
        </w:rPr>
        <w:t>mC</w:t>
      </w:r>
      <w:proofErr w:type="spellEnd"/>
      <w:r w:rsidR="00086301" w:rsidRPr="00086301">
        <w:rPr>
          <w:rFonts w:ascii="Times New Roman" w:hAnsi="Times New Roman" w:cs="Times New Roman"/>
        </w:rPr>
        <w:t xml:space="preserve"> is divided into three parts: 27</w:t>
      </w:r>
      <w:r w:rsidR="00086301">
        <w:rPr>
          <w:rFonts w:ascii="Times New Roman" w:eastAsia="等线" w:hAnsi="Times New Roman" w:cs="Times New Roman" w:hint="eastAsia"/>
          <w:lang w:eastAsia="zh-CN"/>
        </w:rPr>
        <w:t xml:space="preserve"> </w:t>
      </w:r>
      <w:r w:rsidR="00086301" w:rsidRPr="00086301">
        <w:rPr>
          <w:rFonts w:ascii="Times New Roman" w:hAnsi="Times New Roman" w:cs="Times New Roman"/>
        </w:rPr>
        <w:t>+</w:t>
      </w:r>
      <w:r w:rsidR="00086301">
        <w:rPr>
          <w:rFonts w:ascii="Times New Roman" w:eastAsia="等线" w:hAnsi="Times New Roman" w:cs="Times New Roman" w:hint="eastAsia"/>
          <w:lang w:eastAsia="zh-CN"/>
        </w:rPr>
        <w:t xml:space="preserve"> </w:t>
      </w:r>
      <w:r w:rsidR="00086301" w:rsidRPr="00086301">
        <w:rPr>
          <w:rFonts w:ascii="Times New Roman" w:hAnsi="Times New Roman" w:cs="Times New Roman"/>
        </w:rPr>
        <w:t>27</w:t>
      </w:r>
      <w:r w:rsidR="00086301">
        <w:rPr>
          <w:rFonts w:ascii="Times New Roman" w:eastAsia="等线" w:hAnsi="Times New Roman" w:cs="Times New Roman" w:hint="eastAsia"/>
          <w:lang w:eastAsia="zh-CN"/>
        </w:rPr>
        <w:t xml:space="preserve"> </w:t>
      </w:r>
      <w:r w:rsidR="00086301" w:rsidRPr="00086301">
        <w:rPr>
          <w:rFonts w:ascii="Times New Roman" w:hAnsi="Times New Roman" w:cs="Times New Roman"/>
        </w:rPr>
        <w:t>+</w:t>
      </w:r>
      <w:r w:rsidR="00086301">
        <w:rPr>
          <w:rFonts w:ascii="Times New Roman" w:eastAsia="等线" w:hAnsi="Times New Roman" w:cs="Times New Roman" w:hint="eastAsia"/>
          <w:lang w:eastAsia="zh-CN"/>
        </w:rPr>
        <w:t xml:space="preserve"> </w:t>
      </w:r>
      <w:r w:rsidR="00086301" w:rsidRPr="00086301">
        <w:rPr>
          <w:rFonts w:ascii="Times New Roman" w:hAnsi="Times New Roman" w:cs="Times New Roman"/>
        </w:rPr>
        <w:t xml:space="preserve">26 </w:t>
      </w:r>
      <w:proofErr w:type="spellStart"/>
      <w:r w:rsidR="00086301" w:rsidRPr="00086301">
        <w:rPr>
          <w:rFonts w:ascii="Times New Roman" w:hAnsi="Times New Roman" w:cs="Times New Roman"/>
        </w:rPr>
        <w:t>mC</w:t>
      </w:r>
      <w:proofErr w:type="spellEnd"/>
      <w:r w:rsidR="00086301" w:rsidRPr="00086301">
        <w:rPr>
          <w:rFonts w:ascii="Times New Roman" w:hAnsi="Times New Roman" w:cs="Times New Roman"/>
        </w:rPr>
        <w:t xml:space="preserve">), XRD analysis of the obtained </w:t>
      </w:r>
      <w:r w:rsidR="006910EC">
        <w:rPr>
          <w:rFonts w:ascii="Times New Roman" w:eastAsia="等线" w:hAnsi="Times New Roman" w:cs="Times New Roman" w:hint="eastAsia"/>
          <w:lang w:eastAsia="zh-CN"/>
        </w:rPr>
        <w:t>Ag</w:t>
      </w:r>
      <w:r w:rsidR="00086301" w:rsidRPr="00086301">
        <w:rPr>
          <w:rFonts w:ascii="Times New Roman" w:hAnsi="Times New Roman" w:cs="Times New Roman"/>
        </w:rPr>
        <w:t xml:space="preserve"> deposits shows that the intensity of &lt;111&gt; crystal orientation is positively correlated with the reflectance of the corresponding silver deposits, and the surface morphology of the deposits with high intensity &lt;111&gt; crystal orientation is relatively smoother. In addition, under the same experimental conditions, the signal intensity of &lt;111&gt; crystal plane of silver deposits prepared by intermittent potential method is also higher than that of silver films prepared by constant potential method. (Fig</w:t>
      </w:r>
      <w:r w:rsidR="00703113">
        <w:rPr>
          <w:rFonts w:ascii="Times New Roman" w:eastAsia="等线" w:hAnsi="Times New Roman" w:cs="Times New Roman" w:hint="eastAsia"/>
          <w:lang w:eastAsia="zh-CN"/>
        </w:rPr>
        <w:t>. S</w:t>
      </w:r>
      <w:r w:rsidR="00086301">
        <w:rPr>
          <w:rFonts w:ascii="Times New Roman" w:eastAsia="等线" w:hAnsi="Times New Roman" w:cs="Times New Roman" w:hint="eastAsia"/>
          <w:lang w:eastAsia="zh-CN"/>
        </w:rPr>
        <w:t>1</w:t>
      </w:r>
      <w:r w:rsidR="00086301" w:rsidRPr="00086301">
        <w:rPr>
          <w:rFonts w:ascii="Times New Roman" w:hAnsi="Times New Roman" w:cs="Times New Roman"/>
        </w:rPr>
        <w:t>)</w:t>
      </w:r>
    </w:p>
    <w:p w14:paraId="6F1C9AA4" w14:textId="77777777" w:rsidR="00086301" w:rsidRPr="00086301" w:rsidRDefault="00086301" w:rsidP="00C53DDA">
      <w:pPr>
        <w:rPr>
          <w:rFonts w:ascii="Arial" w:eastAsia="等线" w:hAnsi="Arial" w:cs="Arial"/>
          <w:b/>
          <w:bCs/>
          <w:lang w:eastAsia="zh-CN"/>
        </w:rPr>
      </w:pPr>
    </w:p>
    <w:p w14:paraId="65A0980D" w14:textId="3B4890FF" w:rsidR="00F83FE3" w:rsidRDefault="004C6F14" w:rsidP="001A569C">
      <w:pPr>
        <w:jc w:val="center"/>
        <w:rPr>
          <w:rFonts w:ascii="Arial" w:hAnsi="Arial" w:cs="Arial"/>
          <w:b/>
          <w:bCs/>
        </w:rPr>
      </w:pPr>
      <w:r w:rsidRPr="002E24A5">
        <w:rPr>
          <w:noProof/>
        </w:rPr>
        <w:drawing>
          <wp:inline distT="0" distB="0" distL="0" distR="0" wp14:anchorId="69EF535C" wp14:editId="1D5DF0A0">
            <wp:extent cx="5400040" cy="4099560"/>
            <wp:effectExtent l="0" t="0" r="0" b="0"/>
            <wp:docPr id="20253432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09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378CF" w14:textId="77777777" w:rsidR="00D522F7" w:rsidRDefault="00D522F7" w:rsidP="001A569C">
      <w:pPr>
        <w:jc w:val="center"/>
        <w:rPr>
          <w:rFonts w:ascii="Arial" w:hAnsi="Arial" w:cs="Arial"/>
          <w:b/>
          <w:bCs/>
        </w:rPr>
      </w:pPr>
    </w:p>
    <w:p w14:paraId="4A0E73D2" w14:textId="412D52F6" w:rsidR="004C6F14" w:rsidRPr="004C6F14" w:rsidRDefault="006B0425" w:rsidP="004C6F14">
      <w:pPr>
        <w:jc w:val="both"/>
        <w:rPr>
          <w:rFonts w:ascii="Times New Roman" w:hAnsi="Times New Roman" w:cs="Times New Roman"/>
          <w:lang w:val="en-GB"/>
        </w:rPr>
      </w:pPr>
      <w:r w:rsidRPr="00200BD3">
        <w:rPr>
          <w:rFonts w:ascii="Times New Roman" w:hAnsi="Times New Roman" w:cs="Times New Roman"/>
          <w:b/>
          <w:bCs/>
        </w:rPr>
        <w:t>Fig</w:t>
      </w:r>
      <w:r>
        <w:rPr>
          <w:rFonts w:ascii="Times New Roman" w:hAnsi="Times New Roman" w:cs="Times New Roman"/>
          <w:b/>
          <w:bCs/>
        </w:rPr>
        <w:t>ure</w:t>
      </w:r>
      <w:r w:rsidR="003B70CE">
        <w:rPr>
          <w:rFonts w:ascii="Times New Roman" w:eastAsia="等线" w:hAnsi="Times New Roman" w:cs="Times New Roman" w:hint="eastAsia"/>
          <w:b/>
          <w:bCs/>
          <w:lang w:eastAsia="zh-CN"/>
        </w:rPr>
        <w:t xml:space="preserve">. </w:t>
      </w:r>
      <w:r w:rsidRPr="00200BD3">
        <w:rPr>
          <w:rFonts w:ascii="Times New Roman" w:hAnsi="Times New Roman" w:cs="Times New Roman"/>
          <w:b/>
          <w:bCs/>
        </w:rPr>
        <w:t>S</w:t>
      </w:r>
      <w:r>
        <w:rPr>
          <w:rFonts w:ascii="Times New Roman" w:hAnsi="Times New Roman" w:cs="Times New Roman"/>
          <w:b/>
          <w:bCs/>
        </w:rPr>
        <w:t xml:space="preserve">1.  </w:t>
      </w:r>
      <w:r w:rsidR="004C6F14" w:rsidRPr="004C6F14">
        <w:rPr>
          <w:rFonts w:ascii="Times New Roman" w:hAnsi="Times New Roman" w:cs="Times New Roman"/>
        </w:rPr>
        <w:t>X‐ray diffraction pattern of deposit</w:t>
      </w:r>
      <w:r w:rsidR="004C6F14" w:rsidRPr="004C6F14">
        <w:rPr>
          <w:rFonts w:ascii="Times New Roman" w:hAnsi="Times New Roman" w:cs="Times New Roman" w:hint="eastAsia"/>
        </w:rPr>
        <w:t>ed Ag</w:t>
      </w:r>
      <w:r w:rsidR="004C6F14" w:rsidRPr="004C6F14">
        <w:rPr>
          <w:rFonts w:ascii="Times New Roman" w:hAnsi="Times New Roman" w:cs="Times New Roman"/>
        </w:rPr>
        <w:t xml:space="preserve"> by the electrolyte</w:t>
      </w:r>
      <w:r w:rsidR="004C6F14" w:rsidRPr="004C6F14">
        <w:rPr>
          <w:rFonts w:ascii="Times New Roman" w:hAnsi="Times New Roman" w:cs="Times New Roman" w:hint="eastAsia"/>
        </w:rPr>
        <w:t xml:space="preserve"> (containing 10, 30, 50 mM AgNO</w:t>
      </w:r>
      <w:r w:rsidR="004C6F14" w:rsidRPr="004C6F14">
        <w:rPr>
          <w:rFonts w:ascii="Times New Roman" w:hAnsi="Times New Roman" w:cs="Times New Roman" w:hint="eastAsia"/>
          <w:vertAlign w:val="subscript"/>
        </w:rPr>
        <w:t>3</w:t>
      </w:r>
      <w:r w:rsidR="004C6F14" w:rsidRPr="004C6F14">
        <w:rPr>
          <w:rFonts w:ascii="Times New Roman" w:hAnsi="Times New Roman" w:cs="Times New Roman" w:hint="eastAsia"/>
        </w:rPr>
        <w:t xml:space="preserve">) </w:t>
      </w:r>
      <w:r w:rsidR="004C6F14" w:rsidRPr="004C6F14">
        <w:rPr>
          <w:rFonts w:ascii="Times New Roman" w:hAnsi="Times New Roman" w:cs="Times New Roman"/>
        </w:rPr>
        <w:t>without citric acid</w:t>
      </w:r>
      <w:r w:rsidR="004C6F14" w:rsidRPr="004C6F14">
        <w:rPr>
          <w:rFonts w:ascii="Times New Roman" w:hAnsi="Times New Roman" w:cs="Times New Roman" w:hint="eastAsia"/>
        </w:rPr>
        <w:t xml:space="preserve"> under </w:t>
      </w:r>
      <w:r w:rsidR="0064509D">
        <w:rPr>
          <w:rFonts w:ascii="Times New Roman" w:eastAsia="等线" w:hAnsi="Times New Roman" w:cs="Times New Roman" w:hint="eastAsia"/>
          <w:lang w:eastAsia="zh-CN"/>
        </w:rPr>
        <w:t>(</w:t>
      </w:r>
      <w:r w:rsidR="004C6F14" w:rsidRPr="004C6F14">
        <w:rPr>
          <w:rFonts w:ascii="Times New Roman" w:hAnsi="Times New Roman" w:cs="Times New Roman" w:hint="eastAsia"/>
        </w:rPr>
        <w:t>constant potential -2.5 V vs. Ag/Ag</w:t>
      </w:r>
      <w:r w:rsidR="004C6F14" w:rsidRPr="004C6F14">
        <w:rPr>
          <w:rFonts w:ascii="Times New Roman" w:hAnsi="Times New Roman" w:cs="Times New Roman" w:hint="eastAsia"/>
          <w:vertAlign w:val="superscript"/>
        </w:rPr>
        <w:t>+</w:t>
      </w:r>
      <w:r w:rsidR="004C6F14" w:rsidRPr="004C6F14">
        <w:rPr>
          <w:rFonts w:ascii="Times New Roman" w:hAnsi="Times New Roman" w:cs="Times New Roman" w:hint="eastAsia"/>
        </w:rPr>
        <w:t xml:space="preserve">, </w:t>
      </w:r>
      <w:r w:rsidR="004C6F14" w:rsidRPr="004C6F14">
        <w:rPr>
          <w:rFonts w:ascii="Times New Roman" w:hAnsi="Times New Roman" w:cs="Times New Roman"/>
        </w:rPr>
        <w:t xml:space="preserve">80 </w:t>
      </w:r>
      <w:proofErr w:type="spellStart"/>
      <w:proofErr w:type="gramStart"/>
      <w:r w:rsidR="004C6F14" w:rsidRPr="004C6F14">
        <w:rPr>
          <w:rFonts w:ascii="Times New Roman" w:hAnsi="Times New Roman" w:cs="Times New Roman"/>
        </w:rPr>
        <w:t>mC</w:t>
      </w:r>
      <w:proofErr w:type="spellEnd"/>
      <w:r w:rsidR="0064509D">
        <w:rPr>
          <w:rFonts w:ascii="Times New Roman" w:eastAsia="等线" w:hAnsi="Times New Roman" w:cs="Times New Roman" w:hint="eastAsia"/>
          <w:lang w:eastAsia="zh-CN"/>
        </w:rPr>
        <w:t xml:space="preserve"> )</w:t>
      </w:r>
      <w:proofErr w:type="gramEnd"/>
      <w:r w:rsidR="004C6F14" w:rsidRPr="004C6F14">
        <w:rPr>
          <w:rFonts w:ascii="Times New Roman" w:hAnsi="Times New Roman" w:cs="Times New Roman" w:hint="eastAsia"/>
        </w:rPr>
        <w:t xml:space="preserve"> and the </w:t>
      </w:r>
      <w:bookmarkStart w:id="0" w:name="_Hlk166060538"/>
      <w:r w:rsidR="004C6F14" w:rsidRPr="004C6F14">
        <w:rPr>
          <w:rFonts w:ascii="Times New Roman" w:hAnsi="Times New Roman" w:cs="Times New Roman"/>
        </w:rPr>
        <w:t>intermittent potential method (-2.5 V vs</w:t>
      </w:r>
      <w:r w:rsidR="008566F2">
        <w:rPr>
          <w:rFonts w:ascii="Times New Roman" w:eastAsia="等线" w:hAnsi="Times New Roman" w:cs="Times New Roman" w:hint="eastAsia"/>
          <w:lang w:eastAsia="zh-CN"/>
        </w:rPr>
        <w:t>.</w:t>
      </w:r>
      <w:r w:rsidR="004C6F14" w:rsidRPr="004C6F14">
        <w:rPr>
          <w:rFonts w:ascii="Times New Roman" w:hAnsi="Times New Roman" w:cs="Times New Roman"/>
        </w:rPr>
        <w:t xml:space="preserve"> Ag/Ag</w:t>
      </w:r>
      <w:r w:rsidR="004C6F14" w:rsidRPr="004C6F14">
        <w:rPr>
          <w:rFonts w:ascii="Times New Roman" w:hAnsi="Times New Roman" w:cs="Times New Roman"/>
          <w:vertAlign w:val="superscript"/>
        </w:rPr>
        <w:t>+</w:t>
      </w:r>
      <w:r w:rsidR="004C6F14" w:rsidRPr="004C6F14">
        <w:rPr>
          <w:rFonts w:ascii="Times New Roman" w:hAnsi="Times New Roman" w:cs="Times New Roman"/>
        </w:rPr>
        <w:t xml:space="preserve"> , </w:t>
      </w:r>
      <w:bookmarkStart w:id="1" w:name="_Hlk166060517"/>
      <w:r w:rsidR="004C6F14" w:rsidRPr="004C6F14">
        <w:rPr>
          <w:rFonts w:ascii="Times New Roman" w:hAnsi="Times New Roman" w:cs="Times New Roman"/>
        </w:rPr>
        <w:t xml:space="preserve">80 </w:t>
      </w:r>
      <w:proofErr w:type="spellStart"/>
      <w:r w:rsidR="004C6F14" w:rsidRPr="004C6F14">
        <w:rPr>
          <w:rFonts w:ascii="Times New Roman" w:hAnsi="Times New Roman" w:cs="Times New Roman"/>
        </w:rPr>
        <w:t>mC</w:t>
      </w:r>
      <w:bookmarkEnd w:id="1"/>
      <w:proofErr w:type="spellEnd"/>
      <w:r w:rsidR="004C6F14" w:rsidRPr="004C6F14">
        <w:rPr>
          <w:rFonts w:ascii="Times New Roman" w:hAnsi="Times New Roman" w:cs="Times New Roman"/>
        </w:rPr>
        <w:t xml:space="preserve"> is divided into three parts: 27</w:t>
      </w:r>
      <w:r w:rsidR="004C6F14">
        <w:rPr>
          <w:rFonts w:ascii="Times New Roman" w:eastAsia="等线" w:hAnsi="Times New Roman" w:cs="Times New Roman" w:hint="eastAsia"/>
          <w:lang w:eastAsia="zh-CN"/>
        </w:rPr>
        <w:t xml:space="preserve"> </w:t>
      </w:r>
      <w:r w:rsidR="004C6F14" w:rsidRPr="004C6F14">
        <w:rPr>
          <w:rFonts w:ascii="Times New Roman" w:hAnsi="Times New Roman" w:cs="Times New Roman"/>
        </w:rPr>
        <w:t>+</w:t>
      </w:r>
      <w:r w:rsidR="004C6F14">
        <w:rPr>
          <w:rFonts w:ascii="Times New Roman" w:eastAsia="等线" w:hAnsi="Times New Roman" w:cs="Times New Roman" w:hint="eastAsia"/>
          <w:lang w:eastAsia="zh-CN"/>
        </w:rPr>
        <w:t xml:space="preserve"> </w:t>
      </w:r>
      <w:r w:rsidR="004C6F14" w:rsidRPr="004C6F14">
        <w:rPr>
          <w:rFonts w:ascii="Times New Roman" w:hAnsi="Times New Roman" w:cs="Times New Roman"/>
        </w:rPr>
        <w:t>27</w:t>
      </w:r>
      <w:r w:rsidR="004C6F14">
        <w:rPr>
          <w:rFonts w:ascii="Times New Roman" w:eastAsia="等线" w:hAnsi="Times New Roman" w:cs="Times New Roman" w:hint="eastAsia"/>
          <w:lang w:eastAsia="zh-CN"/>
        </w:rPr>
        <w:t xml:space="preserve"> </w:t>
      </w:r>
      <w:r w:rsidR="004C6F14" w:rsidRPr="004C6F14">
        <w:rPr>
          <w:rFonts w:ascii="Times New Roman" w:hAnsi="Times New Roman" w:cs="Times New Roman"/>
        </w:rPr>
        <w:t>+</w:t>
      </w:r>
      <w:r w:rsidR="004C6F14">
        <w:rPr>
          <w:rFonts w:ascii="Times New Roman" w:eastAsia="等线" w:hAnsi="Times New Roman" w:cs="Times New Roman" w:hint="eastAsia"/>
          <w:lang w:eastAsia="zh-CN"/>
        </w:rPr>
        <w:t xml:space="preserve"> </w:t>
      </w:r>
      <w:r w:rsidR="004C6F14" w:rsidRPr="004C6F14">
        <w:rPr>
          <w:rFonts w:ascii="Times New Roman" w:hAnsi="Times New Roman" w:cs="Times New Roman"/>
        </w:rPr>
        <w:t>26 mC)</w:t>
      </w:r>
      <w:bookmarkEnd w:id="0"/>
      <w:r w:rsidR="004C6F14" w:rsidRPr="004C6F14">
        <w:rPr>
          <w:rFonts w:ascii="Times New Roman" w:eastAsia="等线" w:hAnsi="Times New Roman" w:cs="Times New Roman" w:hint="eastAsia"/>
          <w:lang w:eastAsia="zh-CN"/>
        </w:rPr>
        <w:t xml:space="preserve">, </w:t>
      </w:r>
      <w:r w:rsidR="004C6F14" w:rsidRPr="004C6F14">
        <w:rPr>
          <w:rFonts w:ascii="Times New Roman" w:eastAsia="等线" w:hAnsi="Times New Roman" w:cs="Times New Roman"/>
          <w:lang w:eastAsia="zh-CN"/>
        </w:rPr>
        <w:t>respectively</w:t>
      </w:r>
      <w:r w:rsidR="004C6F14" w:rsidRPr="004C6F14">
        <w:rPr>
          <w:rFonts w:ascii="Times New Roman" w:hAnsi="Times New Roman" w:cs="Times New Roman"/>
          <w:lang w:val="en-GB"/>
        </w:rPr>
        <w:t>.</w:t>
      </w:r>
    </w:p>
    <w:p w14:paraId="3C0C898D" w14:textId="78E50314" w:rsidR="00E72F35" w:rsidRPr="006B0425" w:rsidRDefault="00E72F35" w:rsidP="00E72F35">
      <w:pPr>
        <w:jc w:val="both"/>
        <w:rPr>
          <w:rFonts w:ascii="Times New Roman" w:hAnsi="Times New Roman" w:cs="Times New Roman"/>
        </w:rPr>
      </w:pPr>
    </w:p>
    <w:p w14:paraId="09A47E33" w14:textId="068A2533" w:rsidR="001A569C" w:rsidRDefault="001A569C" w:rsidP="001A569C">
      <w:pPr>
        <w:rPr>
          <w:rFonts w:ascii="Times New Roman" w:hAnsi="Times New Roman" w:cs="Times New Roman"/>
          <w:b/>
          <w:bCs/>
        </w:rPr>
      </w:pPr>
    </w:p>
    <w:p w14:paraId="211902C4" w14:textId="3AFE5C7C" w:rsidR="00CB0DCB" w:rsidRDefault="00CB0DCB" w:rsidP="001A569C">
      <w:pPr>
        <w:rPr>
          <w:rFonts w:ascii="Times New Roman" w:hAnsi="Times New Roman" w:cs="Times New Roman"/>
          <w:b/>
          <w:bCs/>
        </w:rPr>
      </w:pPr>
    </w:p>
    <w:p w14:paraId="4B2EC575" w14:textId="77777777" w:rsidR="00D522F7" w:rsidRDefault="00D522F7" w:rsidP="001A569C">
      <w:pPr>
        <w:rPr>
          <w:rFonts w:ascii="Times New Roman" w:hAnsi="Times New Roman" w:cs="Times New Roman"/>
          <w:b/>
          <w:bCs/>
        </w:rPr>
      </w:pPr>
    </w:p>
    <w:p w14:paraId="28558A32" w14:textId="508A82FC" w:rsidR="00D522F7" w:rsidRDefault="00D522F7" w:rsidP="00D522F7">
      <w:pPr>
        <w:spacing w:line="480" w:lineRule="auto"/>
        <w:jc w:val="center"/>
        <w:rPr>
          <w:rFonts w:ascii="Arial" w:hAnsi="Arial" w:cs="Arial"/>
          <w:b/>
          <w:bCs/>
        </w:rPr>
      </w:pPr>
    </w:p>
    <w:p w14:paraId="61C1AD29" w14:textId="36598A8B" w:rsidR="001A569C" w:rsidRPr="00B24A4F" w:rsidRDefault="00433747" w:rsidP="001A569C">
      <w:pPr>
        <w:rPr>
          <w:rFonts w:ascii="Times New Roman" w:eastAsia="等线" w:hAnsi="Times New Roman" w:cs="Times New Roman"/>
          <w:b/>
          <w:bCs/>
          <w:lang w:eastAsia="zh-CN"/>
        </w:rPr>
      </w:pPr>
      <w:r w:rsidRPr="00B24A4F">
        <w:rPr>
          <w:rFonts w:ascii="Times New Roman" w:eastAsia="等线" w:hAnsi="Times New Roman" w:cs="Times New Roman"/>
          <w:b/>
          <w:bCs/>
          <w:lang w:eastAsia="zh-CN"/>
        </w:rPr>
        <w:lastRenderedPageBreak/>
        <w:t>Reference</w:t>
      </w:r>
    </w:p>
    <w:p w14:paraId="339B61F1" w14:textId="77777777" w:rsidR="00433747" w:rsidRDefault="00433747" w:rsidP="001A569C">
      <w:pPr>
        <w:rPr>
          <w:rFonts w:ascii="Arial" w:eastAsia="等线" w:hAnsi="Arial" w:cs="Arial"/>
          <w:b/>
          <w:bCs/>
          <w:lang w:eastAsia="zh-CN"/>
        </w:rPr>
      </w:pPr>
    </w:p>
    <w:p w14:paraId="425F6FB0" w14:textId="419FAAEC" w:rsidR="00B35E86" w:rsidRPr="00241937" w:rsidRDefault="00B35E86" w:rsidP="00B35E86">
      <w:pPr>
        <w:autoSpaceDE w:val="0"/>
        <w:autoSpaceDN w:val="0"/>
        <w:adjustRightInd w:val="0"/>
        <w:ind w:left="640" w:hanging="640"/>
        <w:rPr>
          <w:rFonts w:ascii="Times New Roman" w:hAnsi="Times New Roman" w:cs="Times New Roman"/>
          <w:noProof/>
        </w:rPr>
      </w:pPr>
      <w:r w:rsidRPr="00241937">
        <w:rPr>
          <w:rFonts w:ascii="Times New Roman" w:hAnsi="Times New Roman" w:cs="Times New Roman"/>
          <w:noProof/>
        </w:rPr>
        <w:t xml:space="preserve">1. </w:t>
      </w:r>
      <w:r w:rsidRPr="00241937">
        <w:rPr>
          <w:rFonts w:ascii="Times New Roman" w:hAnsi="Times New Roman" w:cs="Times New Roman"/>
          <w:noProof/>
        </w:rPr>
        <w:tab/>
      </w:r>
      <w:r w:rsidRPr="00701F74">
        <w:rPr>
          <w:rFonts w:ascii="Times New Roman" w:hAnsi="Times New Roman" w:cs="Times New Roman"/>
          <w:noProof/>
        </w:rPr>
        <w:t xml:space="preserve">H. Wang, T. Sugita, K. Nakamura, </w:t>
      </w:r>
      <w:r w:rsidR="00426AF6">
        <w:rPr>
          <w:rFonts w:ascii="Times New Roman" w:eastAsia="等线" w:hAnsi="Times New Roman" w:cs="Times New Roman" w:hint="eastAsia"/>
          <w:noProof/>
          <w:lang w:eastAsia="zh-CN"/>
        </w:rPr>
        <w:t xml:space="preserve">and </w:t>
      </w:r>
      <w:r w:rsidRPr="00701F74">
        <w:rPr>
          <w:rFonts w:ascii="Times New Roman" w:hAnsi="Times New Roman" w:cs="Times New Roman"/>
          <w:noProof/>
        </w:rPr>
        <w:t xml:space="preserve">N. Kobayashi, </w:t>
      </w:r>
      <w:r w:rsidRPr="00701F74">
        <w:rPr>
          <w:rFonts w:ascii="Times New Roman" w:hAnsi="Times New Roman" w:cs="Times New Roman"/>
          <w:i/>
          <w:iCs/>
          <w:noProof/>
        </w:rPr>
        <w:t>Sol. Energy Mater. Sol. Cells.</w:t>
      </w:r>
      <w:r>
        <w:rPr>
          <w:rFonts w:ascii="Times New Roman" w:eastAsia="等线" w:hAnsi="Times New Roman" w:cs="Times New Roman" w:hint="eastAsia"/>
          <w:noProof/>
          <w:lang w:eastAsia="zh-CN"/>
        </w:rPr>
        <w:t xml:space="preserve">, </w:t>
      </w:r>
      <w:r w:rsidRPr="00701F74">
        <w:rPr>
          <w:rFonts w:ascii="Times New Roman" w:hAnsi="Times New Roman" w:cs="Times New Roman"/>
          <w:b/>
          <w:bCs/>
          <w:noProof/>
        </w:rPr>
        <w:t>271</w:t>
      </w:r>
      <w:r w:rsidRPr="00701F74">
        <w:rPr>
          <w:rFonts w:ascii="Times New Roman" w:hAnsi="Times New Roman" w:cs="Times New Roman"/>
          <w:noProof/>
        </w:rPr>
        <w:t xml:space="preserve">, </w:t>
      </w:r>
      <w:r>
        <w:rPr>
          <w:rFonts w:ascii="Times New Roman" w:eastAsia="等线" w:hAnsi="Times New Roman" w:cs="Times New Roman" w:hint="eastAsia"/>
          <w:noProof/>
          <w:lang w:eastAsia="zh-CN"/>
        </w:rPr>
        <w:t>112830 (</w:t>
      </w:r>
      <w:r w:rsidRPr="00701F74">
        <w:rPr>
          <w:rFonts w:ascii="Times New Roman" w:hAnsi="Times New Roman" w:cs="Times New Roman"/>
          <w:noProof/>
        </w:rPr>
        <w:t>2024</w:t>
      </w:r>
      <w:r>
        <w:rPr>
          <w:rFonts w:ascii="Times New Roman" w:eastAsia="等线" w:hAnsi="Times New Roman" w:cs="Times New Roman" w:hint="eastAsia"/>
          <w:noProof/>
          <w:lang w:eastAsia="zh-CN"/>
        </w:rPr>
        <w:t>)</w:t>
      </w:r>
      <w:r w:rsidRPr="00701F74">
        <w:rPr>
          <w:rFonts w:ascii="Times New Roman" w:hAnsi="Times New Roman" w:cs="Times New Roman"/>
          <w:noProof/>
        </w:rPr>
        <w:t>.</w:t>
      </w:r>
    </w:p>
    <w:p w14:paraId="417DF2F4" w14:textId="0B7A7835" w:rsidR="009848C8" w:rsidRPr="00B35E86" w:rsidRDefault="009848C8" w:rsidP="00B35E86">
      <w:pPr>
        <w:jc w:val="both"/>
        <w:rPr>
          <w:rFonts w:ascii="Arial" w:eastAsia="等线" w:hAnsi="Arial" w:cs="Arial"/>
          <w:b/>
          <w:bCs/>
          <w:lang w:eastAsia="zh-CN"/>
        </w:rPr>
      </w:pPr>
    </w:p>
    <w:sectPr w:rsidR="009848C8" w:rsidRPr="00B35E86" w:rsidSect="00994183">
      <w:footerReference w:type="even" r:id="rId9"/>
      <w:footerReference w:type="default" r:id="rId10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1A4D8" w14:textId="77777777" w:rsidR="0030267A" w:rsidRDefault="0030267A" w:rsidP="00A51493">
      <w:r>
        <w:separator/>
      </w:r>
    </w:p>
  </w:endnote>
  <w:endnote w:type="continuationSeparator" w:id="0">
    <w:p w14:paraId="0814661D" w14:textId="77777777" w:rsidR="0030267A" w:rsidRDefault="0030267A" w:rsidP="00A51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7"/>
      </w:rPr>
      <w:id w:val="2016259201"/>
      <w:docPartObj>
        <w:docPartGallery w:val="Page Numbers (Bottom of Page)"/>
        <w:docPartUnique/>
      </w:docPartObj>
    </w:sdtPr>
    <w:sdtContent>
      <w:p w14:paraId="7BB53509" w14:textId="04CAA785" w:rsidR="00A51493" w:rsidRDefault="00A51493" w:rsidP="00521059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789C32" w14:textId="77777777" w:rsidR="00A51493" w:rsidRDefault="00A514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a7"/>
      </w:rPr>
      <w:id w:val="992226540"/>
      <w:docPartObj>
        <w:docPartGallery w:val="Page Numbers (Bottom of Page)"/>
        <w:docPartUnique/>
      </w:docPartObj>
    </w:sdtPr>
    <w:sdtContent>
      <w:p w14:paraId="21DF1CA6" w14:textId="44F65C51" w:rsidR="00A51493" w:rsidRDefault="00C53DDA" w:rsidP="00521059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t>S</w:t>
        </w:r>
        <w:r w:rsidR="00A51493">
          <w:rPr>
            <w:rStyle w:val="a7"/>
          </w:rPr>
          <w:fldChar w:fldCharType="begin"/>
        </w:r>
        <w:r w:rsidR="00A51493">
          <w:rPr>
            <w:rStyle w:val="a7"/>
          </w:rPr>
          <w:instrText xml:space="preserve"> PAGE </w:instrText>
        </w:r>
        <w:r w:rsidR="00A51493">
          <w:rPr>
            <w:rStyle w:val="a7"/>
          </w:rPr>
          <w:fldChar w:fldCharType="separate"/>
        </w:r>
        <w:r w:rsidR="00A51493">
          <w:rPr>
            <w:rStyle w:val="a7"/>
            <w:noProof/>
          </w:rPr>
          <w:t>1</w:t>
        </w:r>
        <w:r w:rsidR="00A51493">
          <w:rPr>
            <w:rStyle w:val="a7"/>
          </w:rPr>
          <w:fldChar w:fldCharType="end"/>
        </w:r>
      </w:p>
    </w:sdtContent>
  </w:sdt>
  <w:p w14:paraId="37D498B2" w14:textId="77777777" w:rsidR="00A51493" w:rsidRDefault="00A514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EDB90" w14:textId="77777777" w:rsidR="0030267A" w:rsidRDefault="0030267A" w:rsidP="00A51493">
      <w:r>
        <w:separator/>
      </w:r>
    </w:p>
  </w:footnote>
  <w:footnote w:type="continuationSeparator" w:id="0">
    <w:p w14:paraId="051EE8E3" w14:textId="77777777" w:rsidR="0030267A" w:rsidRDefault="0030267A" w:rsidP="00A514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816B2"/>
    <w:multiLevelType w:val="multilevel"/>
    <w:tmpl w:val="E116A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3F6A00"/>
    <w:multiLevelType w:val="hybridMultilevel"/>
    <w:tmpl w:val="94A61884"/>
    <w:lvl w:ilvl="0" w:tplc="A26CB14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42689890">
    <w:abstractNumId w:val="0"/>
  </w:num>
  <w:num w:numId="2" w16cid:durableId="19033264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493"/>
    <w:rsid w:val="00001DDC"/>
    <w:rsid w:val="0000414A"/>
    <w:rsid w:val="00007776"/>
    <w:rsid w:val="00014DF4"/>
    <w:rsid w:val="00015446"/>
    <w:rsid w:val="000428DB"/>
    <w:rsid w:val="000447CA"/>
    <w:rsid w:val="000578CB"/>
    <w:rsid w:val="000613C8"/>
    <w:rsid w:val="0006362D"/>
    <w:rsid w:val="00085DAD"/>
    <w:rsid w:val="00086301"/>
    <w:rsid w:val="000A0E1A"/>
    <w:rsid w:val="000A612C"/>
    <w:rsid w:val="000B2940"/>
    <w:rsid w:val="000C503A"/>
    <w:rsid w:val="000D2000"/>
    <w:rsid w:val="000D7D2E"/>
    <w:rsid w:val="00107D53"/>
    <w:rsid w:val="00107F3D"/>
    <w:rsid w:val="00113B2F"/>
    <w:rsid w:val="001157C1"/>
    <w:rsid w:val="0013340A"/>
    <w:rsid w:val="00133E77"/>
    <w:rsid w:val="001511BA"/>
    <w:rsid w:val="0018003A"/>
    <w:rsid w:val="00190F4D"/>
    <w:rsid w:val="001A3D09"/>
    <w:rsid w:val="001A4F53"/>
    <w:rsid w:val="001A569C"/>
    <w:rsid w:val="001B3766"/>
    <w:rsid w:val="001C18AF"/>
    <w:rsid w:val="001D09D5"/>
    <w:rsid w:val="001D7B58"/>
    <w:rsid w:val="001E48BC"/>
    <w:rsid w:val="001F6797"/>
    <w:rsid w:val="00200BD3"/>
    <w:rsid w:val="00202FAE"/>
    <w:rsid w:val="0020379D"/>
    <w:rsid w:val="00212497"/>
    <w:rsid w:val="0023496B"/>
    <w:rsid w:val="00250C7A"/>
    <w:rsid w:val="00274F63"/>
    <w:rsid w:val="00284605"/>
    <w:rsid w:val="00291292"/>
    <w:rsid w:val="002B302A"/>
    <w:rsid w:val="002C22EC"/>
    <w:rsid w:val="002D0EDC"/>
    <w:rsid w:val="002E20C9"/>
    <w:rsid w:val="002E7FB7"/>
    <w:rsid w:val="002F67A4"/>
    <w:rsid w:val="002F6C8B"/>
    <w:rsid w:val="0030267A"/>
    <w:rsid w:val="00304473"/>
    <w:rsid w:val="00312E81"/>
    <w:rsid w:val="003261B3"/>
    <w:rsid w:val="003763E8"/>
    <w:rsid w:val="0038771A"/>
    <w:rsid w:val="003B70CE"/>
    <w:rsid w:val="00417262"/>
    <w:rsid w:val="00426AF6"/>
    <w:rsid w:val="004275CD"/>
    <w:rsid w:val="00433747"/>
    <w:rsid w:val="00435D1F"/>
    <w:rsid w:val="0046009A"/>
    <w:rsid w:val="00496877"/>
    <w:rsid w:val="004C6F14"/>
    <w:rsid w:val="004E1583"/>
    <w:rsid w:val="00537277"/>
    <w:rsid w:val="00540C37"/>
    <w:rsid w:val="00543F1E"/>
    <w:rsid w:val="00544DFA"/>
    <w:rsid w:val="0055463C"/>
    <w:rsid w:val="0055519D"/>
    <w:rsid w:val="00556ED6"/>
    <w:rsid w:val="00557533"/>
    <w:rsid w:val="005642DE"/>
    <w:rsid w:val="00580047"/>
    <w:rsid w:val="005A3246"/>
    <w:rsid w:val="005A527C"/>
    <w:rsid w:val="005B13B8"/>
    <w:rsid w:val="005D30E9"/>
    <w:rsid w:val="005D3F84"/>
    <w:rsid w:val="005D6FE6"/>
    <w:rsid w:val="005E68EB"/>
    <w:rsid w:val="00620713"/>
    <w:rsid w:val="00620A5B"/>
    <w:rsid w:val="0064509D"/>
    <w:rsid w:val="006910EC"/>
    <w:rsid w:val="0069118E"/>
    <w:rsid w:val="00693BC7"/>
    <w:rsid w:val="006B0425"/>
    <w:rsid w:val="006B64E7"/>
    <w:rsid w:val="006C0566"/>
    <w:rsid w:val="006D4F22"/>
    <w:rsid w:val="006E0FC7"/>
    <w:rsid w:val="006E110F"/>
    <w:rsid w:val="006E2D89"/>
    <w:rsid w:val="006E5712"/>
    <w:rsid w:val="006F0C95"/>
    <w:rsid w:val="00703113"/>
    <w:rsid w:val="00713821"/>
    <w:rsid w:val="00726894"/>
    <w:rsid w:val="00727CF7"/>
    <w:rsid w:val="0073047B"/>
    <w:rsid w:val="00733E67"/>
    <w:rsid w:val="007659A2"/>
    <w:rsid w:val="0077276F"/>
    <w:rsid w:val="0079607C"/>
    <w:rsid w:val="007B5273"/>
    <w:rsid w:val="00815361"/>
    <w:rsid w:val="00830328"/>
    <w:rsid w:val="0083248A"/>
    <w:rsid w:val="008409E8"/>
    <w:rsid w:val="00844ACE"/>
    <w:rsid w:val="008462C5"/>
    <w:rsid w:val="008566F2"/>
    <w:rsid w:val="008568E1"/>
    <w:rsid w:val="008610BD"/>
    <w:rsid w:val="008656B4"/>
    <w:rsid w:val="0086673E"/>
    <w:rsid w:val="00884502"/>
    <w:rsid w:val="00896B85"/>
    <w:rsid w:val="008B7799"/>
    <w:rsid w:val="008B7B84"/>
    <w:rsid w:val="008C66AA"/>
    <w:rsid w:val="008C7D81"/>
    <w:rsid w:val="008D194A"/>
    <w:rsid w:val="008D632B"/>
    <w:rsid w:val="008F7280"/>
    <w:rsid w:val="008F7BB3"/>
    <w:rsid w:val="0093097E"/>
    <w:rsid w:val="009519DA"/>
    <w:rsid w:val="00952E95"/>
    <w:rsid w:val="00956B89"/>
    <w:rsid w:val="0097212C"/>
    <w:rsid w:val="00974670"/>
    <w:rsid w:val="009848C8"/>
    <w:rsid w:val="00994183"/>
    <w:rsid w:val="009A635B"/>
    <w:rsid w:val="009A6C58"/>
    <w:rsid w:val="009B2D41"/>
    <w:rsid w:val="009B4E99"/>
    <w:rsid w:val="009B5E2C"/>
    <w:rsid w:val="009D75B7"/>
    <w:rsid w:val="00A02DEC"/>
    <w:rsid w:val="00A0467A"/>
    <w:rsid w:val="00A138D8"/>
    <w:rsid w:val="00A36646"/>
    <w:rsid w:val="00A42631"/>
    <w:rsid w:val="00A47366"/>
    <w:rsid w:val="00A479C4"/>
    <w:rsid w:val="00A51493"/>
    <w:rsid w:val="00A52A9A"/>
    <w:rsid w:val="00A56C8F"/>
    <w:rsid w:val="00A8322D"/>
    <w:rsid w:val="00A844CE"/>
    <w:rsid w:val="00AD2304"/>
    <w:rsid w:val="00AD3623"/>
    <w:rsid w:val="00AE6515"/>
    <w:rsid w:val="00AF4B30"/>
    <w:rsid w:val="00B06830"/>
    <w:rsid w:val="00B24A4F"/>
    <w:rsid w:val="00B3114C"/>
    <w:rsid w:val="00B35E86"/>
    <w:rsid w:val="00B44DA7"/>
    <w:rsid w:val="00B614C8"/>
    <w:rsid w:val="00B730DE"/>
    <w:rsid w:val="00BA6ADC"/>
    <w:rsid w:val="00BA7B4E"/>
    <w:rsid w:val="00BB2125"/>
    <w:rsid w:val="00BC4F9C"/>
    <w:rsid w:val="00BC7505"/>
    <w:rsid w:val="00C1153A"/>
    <w:rsid w:val="00C20211"/>
    <w:rsid w:val="00C235CD"/>
    <w:rsid w:val="00C3553B"/>
    <w:rsid w:val="00C45B4C"/>
    <w:rsid w:val="00C53676"/>
    <w:rsid w:val="00C53DDA"/>
    <w:rsid w:val="00C57D3D"/>
    <w:rsid w:val="00C61796"/>
    <w:rsid w:val="00C73852"/>
    <w:rsid w:val="00C84FDF"/>
    <w:rsid w:val="00C933DC"/>
    <w:rsid w:val="00CB029A"/>
    <w:rsid w:val="00CB0DCB"/>
    <w:rsid w:val="00CB48BA"/>
    <w:rsid w:val="00CC2FEE"/>
    <w:rsid w:val="00CC40C1"/>
    <w:rsid w:val="00CE022F"/>
    <w:rsid w:val="00CE16D9"/>
    <w:rsid w:val="00CE3AAA"/>
    <w:rsid w:val="00CF042E"/>
    <w:rsid w:val="00CF0E2B"/>
    <w:rsid w:val="00CF3AD8"/>
    <w:rsid w:val="00D00062"/>
    <w:rsid w:val="00D17AA1"/>
    <w:rsid w:val="00D522F7"/>
    <w:rsid w:val="00D54937"/>
    <w:rsid w:val="00D60051"/>
    <w:rsid w:val="00DB52C4"/>
    <w:rsid w:val="00DC0033"/>
    <w:rsid w:val="00DC14FD"/>
    <w:rsid w:val="00DC2D88"/>
    <w:rsid w:val="00DE5ACB"/>
    <w:rsid w:val="00E15AB9"/>
    <w:rsid w:val="00E2303E"/>
    <w:rsid w:val="00E400FA"/>
    <w:rsid w:val="00E523A0"/>
    <w:rsid w:val="00E72F35"/>
    <w:rsid w:val="00E77FDA"/>
    <w:rsid w:val="00E813C9"/>
    <w:rsid w:val="00E911D8"/>
    <w:rsid w:val="00E93A97"/>
    <w:rsid w:val="00E97592"/>
    <w:rsid w:val="00EA6ABF"/>
    <w:rsid w:val="00EA7BB1"/>
    <w:rsid w:val="00ED12A6"/>
    <w:rsid w:val="00EF3313"/>
    <w:rsid w:val="00EF3E37"/>
    <w:rsid w:val="00EF4917"/>
    <w:rsid w:val="00F02A77"/>
    <w:rsid w:val="00F0513D"/>
    <w:rsid w:val="00F24219"/>
    <w:rsid w:val="00F265EC"/>
    <w:rsid w:val="00F27590"/>
    <w:rsid w:val="00F33D13"/>
    <w:rsid w:val="00F35EA4"/>
    <w:rsid w:val="00F37921"/>
    <w:rsid w:val="00F53633"/>
    <w:rsid w:val="00F70C7C"/>
    <w:rsid w:val="00F83FE3"/>
    <w:rsid w:val="00F94CC5"/>
    <w:rsid w:val="00F97A78"/>
    <w:rsid w:val="00FA5EDF"/>
    <w:rsid w:val="00FC3A69"/>
    <w:rsid w:val="00FD1AC9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BC4D0E"/>
  <w15:chartTrackingRefBased/>
  <w15:docId w15:val="{10AC7BD2-FB55-D74C-8836-F1D26E0CA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13D"/>
    <w:rPr>
      <w:rFonts w:ascii="MS PGothic" w:eastAsia="MS PGothic" w:hAnsi="MS PGothic" w:cs="MS PGothic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493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页眉 字符"/>
    <w:basedOn w:val="a0"/>
    <w:link w:val="a3"/>
    <w:uiPriority w:val="99"/>
    <w:rsid w:val="00A51493"/>
  </w:style>
  <w:style w:type="paragraph" w:styleId="a5">
    <w:name w:val="footer"/>
    <w:basedOn w:val="a"/>
    <w:link w:val="a6"/>
    <w:uiPriority w:val="99"/>
    <w:unhideWhenUsed/>
    <w:rsid w:val="00A51493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页脚 字符"/>
    <w:basedOn w:val="a0"/>
    <w:link w:val="a5"/>
    <w:uiPriority w:val="99"/>
    <w:rsid w:val="00A51493"/>
  </w:style>
  <w:style w:type="character" w:styleId="a7">
    <w:name w:val="page number"/>
    <w:basedOn w:val="a0"/>
    <w:uiPriority w:val="99"/>
    <w:semiHidden/>
    <w:unhideWhenUsed/>
    <w:rsid w:val="00A51493"/>
  </w:style>
  <w:style w:type="character" w:styleId="a8">
    <w:name w:val="Hyperlink"/>
    <w:basedOn w:val="a0"/>
    <w:uiPriority w:val="99"/>
    <w:unhideWhenUsed/>
    <w:rsid w:val="005D3F84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5D3F84"/>
    <w:rPr>
      <w:color w:val="605E5C"/>
      <w:shd w:val="clear" w:color="auto" w:fill="E1DFDD"/>
    </w:rPr>
  </w:style>
  <w:style w:type="paragraph" w:styleId="aa">
    <w:name w:val="Revision"/>
    <w:hidden/>
    <w:uiPriority w:val="99"/>
    <w:semiHidden/>
    <w:rsid w:val="006B0425"/>
    <w:rPr>
      <w:rFonts w:ascii="MS PGothic" w:eastAsia="MS PGothic" w:hAnsi="MS PGothic" w:cs="MS PGothic"/>
      <w:kern w:val="0"/>
      <w:sz w:val="24"/>
    </w:rPr>
  </w:style>
  <w:style w:type="character" w:styleId="ab">
    <w:name w:val="annotation reference"/>
    <w:basedOn w:val="a0"/>
    <w:uiPriority w:val="99"/>
    <w:semiHidden/>
    <w:unhideWhenUsed/>
    <w:rsid w:val="006B04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B0425"/>
    <w:rPr>
      <w:sz w:val="20"/>
      <w:szCs w:val="20"/>
    </w:rPr>
  </w:style>
  <w:style w:type="character" w:customStyle="1" w:styleId="ad">
    <w:name w:val="批注文字 字符"/>
    <w:basedOn w:val="a0"/>
    <w:link w:val="ac"/>
    <w:uiPriority w:val="99"/>
    <w:semiHidden/>
    <w:rsid w:val="006B0425"/>
    <w:rPr>
      <w:rFonts w:ascii="MS PGothic" w:eastAsia="MS PGothic" w:hAnsi="MS PGothic" w:cs="MS PGothic"/>
      <w:kern w:val="0"/>
      <w:sz w:val="20"/>
      <w:szCs w:val="20"/>
    </w:rPr>
  </w:style>
  <w:style w:type="paragraph" w:styleId="ae">
    <w:name w:val="List Paragraph"/>
    <w:basedOn w:val="a"/>
    <w:uiPriority w:val="34"/>
    <w:qFormat/>
    <w:rsid w:val="0043374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70679">
              <w:marLeft w:val="0"/>
              <w:marRight w:val="0"/>
              <w:marTop w:val="0"/>
              <w:marBottom w:val="150"/>
              <w:divBdr>
                <w:top w:val="single" w:sz="6" w:space="0" w:color="A6CE39"/>
                <w:left w:val="single" w:sz="6" w:space="0" w:color="A6CE39"/>
                <w:bottom w:val="single" w:sz="6" w:space="0" w:color="A6CE39"/>
                <w:right w:val="single" w:sz="6" w:space="0" w:color="A6CE39"/>
              </w:divBdr>
              <w:divsChild>
                <w:div w:id="6837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107617">
                      <w:marLeft w:val="-75"/>
                      <w:marRight w:val="-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27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2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362536">
          <w:marLeft w:val="0"/>
          <w:marRight w:val="0"/>
          <w:marTop w:val="0"/>
          <w:marBottom w:val="150"/>
          <w:divBdr>
            <w:top w:val="none" w:sz="0" w:space="28" w:color="auto"/>
            <w:left w:val="none" w:sz="0" w:space="0" w:color="auto"/>
            <w:bottom w:val="single" w:sz="6" w:space="8" w:color="EBEBEB"/>
            <w:right w:val="none" w:sz="0" w:space="0" w:color="auto"/>
          </w:divBdr>
        </w:div>
      </w:divsChild>
    </w:div>
    <w:div w:id="1031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5842A6-F3DC-9040-8381-09463EF23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3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S.Kimura</dc:creator>
  <cp:keywords/>
  <dc:description/>
  <cp:lastModifiedBy>王 浩</cp:lastModifiedBy>
  <cp:revision>110</cp:revision>
  <dcterms:created xsi:type="dcterms:W3CDTF">2021-08-24T06:05:00Z</dcterms:created>
  <dcterms:modified xsi:type="dcterms:W3CDTF">2024-08-07T05:21:00Z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http://csl.mendeley.com/styles/491291401/american-chemical-society-4</vt:lpwstr>
  </property>
  <property fmtid="{D5CDD505-2E9C-101B-9397-08002B2CF9AE}" pid="3" name="Mendeley Recent Style Name 0_1">
    <vt:lpwstr>American Chemical Society - shunsuke kimura</vt:lpwstr>
  </property>
  <property fmtid="{D5CDD505-2E9C-101B-9397-08002B2CF9AE}" pid="4" name="Mendeley Recent Style Id 1_1">
    <vt:lpwstr>https://csl.mendeley.com/styles/491291401/american-chemical-society-4</vt:lpwstr>
  </property>
  <property fmtid="{D5CDD505-2E9C-101B-9397-08002B2CF9AE}" pid="5" name="Mendeley Recent Style Name 1_1">
    <vt:lpwstr>American Chemical Society - shunsuke kimura</vt:lpwstr>
  </property>
  <property fmtid="{D5CDD505-2E9C-101B-9397-08002B2CF9AE}" pid="6" name="Mendeley Recent Style Id 2_1">
    <vt:lpwstr>http://www.zotero.org/styles/american-medical-association</vt:lpwstr>
  </property>
  <property fmtid="{D5CDD505-2E9C-101B-9397-08002B2CF9AE}" pid="7" name="Mendeley Recent Style Name 2_1">
    <vt:lpwstr>American Medical Association 11th edition</vt:lpwstr>
  </property>
  <property fmtid="{D5CDD505-2E9C-101B-9397-08002B2CF9AE}" pid="8" name="Mendeley Recent Style Id 3_1">
    <vt:lpwstr>http://www.zotero.org/styles/american-political-science-association</vt:lpwstr>
  </property>
  <property fmtid="{D5CDD505-2E9C-101B-9397-08002B2CF9AE}" pid="9" name="Mendeley Recent Style Name 3_1">
    <vt:lpwstr>American Political Science Association</vt:lpwstr>
  </property>
  <property fmtid="{D5CDD505-2E9C-101B-9397-08002B2CF9AE}" pid="10" name="Mendeley Recent Style Id 4_1">
    <vt:lpwstr>http://www.zotero.org/styles/apa</vt:lpwstr>
  </property>
  <property fmtid="{D5CDD505-2E9C-101B-9397-08002B2CF9AE}" pid="11" name="Mendeley Recent Style Name 4_1">
    <vt:lpwstr>American Psychological Association 7th edition</vt:lpwstr>
  </property>
  <property fmtid="{D5CDD505-2E9C-101B-9397-08002B2CF9AE}" pid="12" name="Mendeley Recent Style Id 5_1">
    <vt:lpwstr>http://www.zotero.org/styles/american-sociological-association</vt:lpwstr>
  </property>
  <property fmtid="{D5CDD505-2E9C-101B-9397-08002B2CF9AE}" pid="13" name="Mendeley Recent Style Name 5_1">
    <vt:lpwstr>American Sociological Association 6th edition</vt:lpwstr>
  </property>
  <property fmtid="{D5CDD505-2E9C-101B-9397-08002B2CF9AE}" pid="14" name="Mendeley Recent Style Id 6_1">
    <vt:lpwstr>http://www.zotero.org/styles/elsevier-harvard-without-titles</vt:lpwstr>
  </property>
  <property fmtid="{D5CDD505-2E9C-101B-9397-08002B2CF9AE}" pid="15" name="Mendeley Recent Style Name 6_1">
    <vt:lpwstr>Elsevier - Harvard (without titles)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https://csl.mendeley.com/styles/491291401/science-electrochem</vt:lpwstr>
  </property>
  <property fmtid="{D5CDD505-2E9C-101B-9397-08002B2CF9AE}" pid="19" name="Mendeley Recent Style Name 8_1">
    <vt:lpwstr>Science - shunsuke kimura</vt:lpwstr>
  </property>
  <property fmtid="{D5CDD505-2E9C-101B-9397-08002B2CF9AE}" pid="20" name="Mendeley Recent Style Id 9_1">
    <vt:lpwstr>http://www.zotero.org/styles/solar-energy-materials-and-solar-cells</vt:lpwstr>
  </property>
  <property fmtid="{D5CDD505-2E9C-101B-9397-08002B2CF9AE}" pid="21" name="Mendeley Recent Style Name 9_1">
    <vt:lpwstr>Solar Energy Materials and Solar Cells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f87f2a04-326f-379f-ab7a-fc598b4dc5c7</vt:lpwstr>
  </property>
  <property fmtid="{D5CDD505-2E9C-101B-9397-08002B2CF9AE}" pid="24" name="Mendeley Citation Style_1">
    <vt:lpwstr>https://csl.mendeley.com/styles/491291401/science-electrochem</vt:lpwstr>
  </property>
</Properties>
</file>