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ADAD1CD" w14:textId="04F8492F" w:rsidR="00717561" w:rsidRPr="00FF41E6" w:rsidRDefault="00C923DD" w:rsidP="0094553B">
      <w:pPr>
        <w:jc w:val="center"/>
        <w:rPr>
          <w:sz w:val="28"/>
          <w:szCs w:val="32"/>
        </w:rPr>
      </w:pPr>
      <w:r w:rsidRPr="00FF41E6">
        <w:rPr>
          <w:i/>
          <w:iCs/>
          <w:sz w:val="28"/>
          <w:szCs w:val="32"/>
        </w:rPr>
        <w:t>Supporting</w:t>
      </w:r>
      <w:r w:rsidR="0094553B" w:rsidRPr="00FF41E6">
        <w:rPr>
          <w:i/>
          <w:iCs/>
          <w:sz w:val="28"/>
          <w:szCs w:val="32"/>
        </w:rPr>
        <w:t xml:space="preserve"> information</w:t>
      </w:r>
      <w:r w:rsidR="0094553B" w:rsidRPr="00FF41E6">
        <w:rPr>
          <w:sz w:val="28"/>
          <w:szCs w:val="32"/>
        </w:rPr>
        <w:t xml:space="preserve"> for</w:t>
      </w:r>
    </w:p>
    <w:p w14:paraId="5AE459BA" w14:textId="05531C0D" w:rsidR="0094553B" w:rsidRPr="00FF41E6" w:rsidRDefault="0094553B" w:rsidP="0094553B">
      <w:pPr>
        <w:jc w:val="center"/>
        <w:rPr>
          <w:sz w:val="24"/>
          <w:szCs w:val="28"/>
        </w:rPr>
      </w:pPr>
    </w:p>
    <w:p w14:paraId="2D42404C" w14:textId="26653A66" w:rsidR="0094553B" w:rsidRPr="00FF41E6" w:rsidRDefault="0094553B" w:rsidP="0048457A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kern w:val="0"/>
          <w:sz w:val="36"/>
          <w:szCs w:val="36"/>
        </w:rPr>
      </w:pPr>
      <w:r w:rsidRPr="00FF41E6">
        <w:rPr>
          <w:rFonts w:ascii="TimesNewRomanPSMT" w:hAnsi="TimesNewRomanPSMT" w:cs="TimesNewRomanPSMT"/>
          <w:kern w:val="0"/>
          <w:sz w:val="36"/>
          <w:szCs w:val="36"/>
        </w:rPr>
        <w:t xml:space="preserve">Transport </w:t>
      </w:r>
      <w:r w:rsidR="0093094F">
        <w:rPr>
          <w:rFonts w:ascii="TimesNewRomanPSMT" w:hAnsi="TimesNewRomanPSMT" w:cs="TimesNewRomanPSMT" w:hint="eastAsia"/>
          <w:kern w:val="0"/>
          <w:sz w:val="36"/>
          <w:szCs w:val="36"/>
        </w:rPr>
        <w:t>P</w:t>
      </w:r>
      <w:r w:rsidRPr="00FF41E6">
        <w:rPr>
          <w:rFonts w:ascii="TimesNewRomanPSMT" w:hAnsi="TimesNewRomanPSMT" w:cs="TimesNewRomanPSMT"/>
          <w:kern w:val="0"/>
          <w:sz w:val="36"/>
          <w:szCs w:val="36"/>
        </w:rPr>
        <w:t xml:space="preserve">roperties of </w:t>
      </w:r>
      <w:r w:rsidR="0093094F" w:rsidRPr="0093094F">
        <w:rPr>
          <w:rFonts w:ascii="TimesNewRomanPSMT" w:hAnsi="TimesNewRomanPSMT" w:cs="TimesNewRomanPSMT"/>
          <w:kern w:val="0"/>
          <w:sz w:val="36"/>
          <w:szCs w:val="36"/>
        </w:rPr>
        <w:t>Electrolyte Solution Comprising LiPF6, Ethylene Carbonate,</w:t>
      </w:r>
      <w:r w:rsidR="0093094F">
        <w:rPr>
          <w:rFonts w:ascii="TimesNewRomanPSMT" w:hAnsi="TimesNewRomanPSMT" w:cs="TimesNewRomanPSMT" w:hint="eastAsia"/>
          <w:kern w:val="0"/>
          <w:sz w:val="36"/>
          <w:szCs w:val="36"/>
        </w:rPr>
        <w:t xml:space="preserve"> </w:t>
      </w:r>
      <w:r w:rsidR="0093094F" w:rsidRPr="0093094F">
        <w:rPr>
          <w:rFonts w:ascii="TimesNewRomanPSMT" w:hAnsi="TimesNewRomanPSMT" w:cs="TimesNewRomanPSMT"/>
          <w:kern w:val="0"/>
          <w:sz w:val="36"/>
          <w:szCs w:val="36"/>
        </w:rPr>
        <w:t>and Propylene Carbonate</w:t>
      </w:r>
    </w:p>
    <w:p w14:paraId="61A97667" w14:textId="77777777" w:rsidR="0094553B" w:rsidRPr="00FF41E6" w:rsidRDefault="0094553B" w:rsidP="0094553B">
      <w:pPr>
        <w:autoSpaceDE w:val="0"/>
        <w:autoSpaceDN w:val="0"/>
        <w:adjustRightInd w:val="0"/>
        <w:jc w:val="left"/>
        <w:rPr>
          <w:rFonts w:ascii="TimesNewRomanPSMT" w:hAnsi="TimesNewRomanPSMT" w:cs="TimesNewRomanPSMT"/>
          <w:kern w:val="0"/>
          <w:sz w:val="24"/>
          <w:szCs w:val="24"/>
        </w:rPr>
      </w:pPr>
    </w:p>
    <w:p w14:paraId="3D30429B" w14:textId="7BA54EF3" w:rsidR="0094553B" w:rsidRPr="00FF41E6" w:rsidRDefault="0094553B" w:rsidP="0094553B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kern w:val="0"/>
          <w:sz w:val="24"/>
          <w:szCs w:val="24"/>
        </w:rPr>
      </w:pPr>
      <w:r w:rsidRPr="00FF41E6">
        <w:rPr>
          <w:rFonts w:ascii="TimesNewRomanPSMT" w:hAnsi="TimesNewRomanPSMT" w:cs="TimesNewRomanPSMT" w:hint="eastAsia"/>
          <w:kern w:val="0"/>
          <w:sz w:val="24"/>
          <w:szCs w:val="24"/>
        </w:rPr>
        <w:t>Satoshi UCHIDA</w:t>
      </w:r>
      <w:r w:rsidRPr="00FF41E6">
        <w:rPr>
          <w:rFonts w:ascii="TimesNewRomanPSMT" w:hAnsi="TimesNewRomanPSMT" w:cs="TimesNewRomanPSMT"/>
          <w:kern w:val="0"/>
          <w:sz w:val="24"/>
          <w:szCs w:val="24"/>
          <w:vertAlign w:val="superscript"/>
        </w:rPr>
        <w:t>*</w:t>
      </w:r>
      <w:r w:rsidRPr="00FF41E6">
        <w:rPr>
          <w:rFonts w:ascii="TimesNewRomanPSMT" w:hAnsi="TimesNewRomanPSMT" w:cs="TimesNewRomanPSMT" w:hint="eastAsia"/>
          <w:kern w:val="0"/>
          <w:sz w:val="24"/>
          <w:szCs w:val="24"/>
        </w:rPr>
        <w:t>,</w:t>
      </w:r>
      <w:r w:rsidRPr="00FF41E6">
        <w:rPr>
          <w:rFonts w:ascii="TimesNewRomanPSMT" w:hAnsi="TimesNewRomanPSMT" w:cs="TimesNewRomanPSMT"/>
          <w:kern w:val="0"/>
          <w:sz w:val="24"/>
          <w:szCs w:val="24"/>
        </w:rPr>
        <w:t xml:space="preserve"> Hikari SAKAEBE, and Nobuhiko TAKEICHI</w:t>
      </w:r>
    </w:p>
    <w:p w14:paraId="7F781171" w14:textId="77777777" w:rsidR="0094553B" w:rsidRPr="00FF41E6" w:rsidRDefault="0094553B" w:rsidP="0094553B">
      <w:pPr>
        <w:autoSpaceDE w:val="0"/>
        <w:autoSpaceDN w:val="0"/>
        <w:adjustRightInd w:val="0"/>
        <w:jc w:val="left"/>
        <w:rPr>
          <w:rFonts w:ascii="TimesNewRomanPSMT" w:hAnsi="TimesNewRomanPSMT" w:cs="TimesNewRomanPSMT"/>
          <w:kern w:val="0"/>
          <w:sz w:val="24"/>
          <w:szCs w:val="24"/>
        </w:rPr>
      </w:pPr>
    </w:p>
    <w:p w14:paraId="3C4213C9" w14:textId="77777777" w:rsidR="0094553B" w:rsidRPr="00FF41E6" w:rsidRDefault="0094553B" w:rsidP="0094553B">
      <w:pPr>
        <w:jc w:val="center"/>
        <w:rPr>
          <w:i/>
          <w:iCs/>
          <w:sz w:val="24"/>
          <w:szCs w:val="28"/>
        </w:rPr>
      </w:pPr>
      <w:r w:rsidRPr="00FF41E6">
        <w:rPr>
          <w:i/>
          <w:iCs/>
          <w:sz w:val="24"/>
          <w:szCs w:val="28"/>
        </w:rPr>
        <w:t>Research Institute of Electrochemical Energy, Department of Energy and Environment, National Institute of Advanced Industrial Science and Technology (AIST), 1-8-31</w:t>
      </w:r>
      <w:r w:rsidRPr="00FF41E6">
        <w:rPr>
          <w:rFonts w:hint="eastAsia"/>
          <w:i/>
          <w:iCs/>
          <w:sz w:val="24"/>
          <w:szCs w:val="28"/>
        </w:rPr>
        <w:t xml:space="preserve"> </w:t>
      </w:r>
      <w:proofErr w:type="spellStart"/>
      <w:r w:rsidRPr="00FF41E6">
        <w:rPr>
          <w:i/>
          <w:iCs/>
          <w:sz w:val="24"/>
          <w:szCs w:val="28"/>
        </w:rPr>
        <w:t>Midorigaoka</w:t>
      </w:r>
      <w:proofErr w:type="spellEnd"/>
      <w:r w:rsidRPr="00FF41E6">
        <w:rPr>
          <w:i/>
          <w:iCs/>
          <w:sz w:val="24"/>
          <w:szCs w:val="28"/>
        </w:rPr>
        <w:t>, Ikeda, Osaka 563-8577, Japan</w:t>
      </w:r>
    </w:p>
    <w:p w14:paraId="4DFDEA0C" w14:textId="77777777" w:rsidR="0094553B" w:rsidRPr="00FF41E6" w:rsidRDefault="0094553B" w:rsidP="0094553B">
      <w:pPr>
        <w:autoSpaceDE w:val="0"/>
        <w:autoSpaceDN w:val="0"/>
        <w:adjustRightInd w:val="0"/>
        <w:jc w:val="left"/>
        <w:rPr>
          <w:rFonts w:ascii="TimesNewRomanPS-ItalicMT" w:hAnsi="TimesNewRomanPS-ItalicMT" w:cs="TimesNewRomanPS-ItalicMT"/>
          <w:kern w:val="0"/>
          <w:sz w:val="24"/>
          <w:szCs w:val="24"/>
        </w:rPr>
      </w:pPr>
    </w:p>
    <w:p w14:paraId="2108BB02" w14:textId="77777777" w:rsidR="0094553B" w:rsidRPr="00FF41E6" w:rsidRDefault="0094553B" w:rsidP="0094553B">
      <w:pPr>
        <w:autoSpaceDE w:val="0"/>
        <w:autoSpaceDN w:val="0"/>
        <w:adjustRightInd w:val="0"/>
        <w:jc w:val="center"/>
        <w:rPr>
          <w:rFonts w:ascii="TimesNewRomanPS-ItalicMT" w:hAnsi="TimesNewRomanPS-ItalicMT" w:cs="TimesNewRomanPS-ItalicMT"/>
          <w:i/>
          <w:iCs/>
          <w:kern w:val="0"/>
          <w:sz w:val="24"/>
          <w:szCs w:val="24"/>
        </w:rPr>
      </w:pPr>
      <w:r w:rsidRPr="00FF41E6">
        <w:rPr>
          <w:rFonts w:ascii="TimesNewRomanPS-ItalicMT" w:hAnsi="TimesNewRomanPS-ItalicMT" w:cs="TimesNewRomanPS-ItalicMT"/>
          <w:kern w:val="0"/>
          <w:sz w:val="24"/>
          <w:szCs w:val="24"/>
        </w:rPr>
        <w:t>*Corresponding Author:</w:t>
      </w:r>
      <w:r w:rsidRPr="00FF41E6">
        <w:rPr>
          <w:rFonts w:ascii="TimesNewRomanPS-ItalicMT" w:hAnsi="TimesNewRomanPS-ItalicMT" w:cs="TimesNewRomanPS-ItalicMT"/>
          <w:i/>
          <w:iCs/>
          <w:kern w:val="0"/>
          <w:sz w:val="24"/>
          <w:szCs w:val="24"/>
        </w:rPr>
        <w:t xml:space="preserve"> satoshi-uchida@aist.go.jp</w:t>
      </w:r>
    </w:p>
    <w:p w14:paraId="6067CC47" w14:textId="0FD2B9BE" w:rsidR="0094553B" w:rsidRPr="00FF41E6" w:rsidRDefault="0094553B">
      <w:pPr>
        <w:widowControl/>
        <w:jc w:val="left"/>
        <w:rPr>
          <w:sz w:val="24"/>
          <w:szCs w:val="28"/>
        </w:rPr>
      </w:pPr>
      <w:r w:rsidRPr="00FF41E6">
        <w:rPr>
          <w:sz w:val="24"/>
          <w:szCs w:val="28"/>
        </w:rPr>
        <w:br w:type="page"/>
      </w:r>
    </w:p>
    <w:p w14:paraId="73872300" w14:textId="2149B55A" w:rsidR="00C923DD" w:rsidRPr="00FF41E6" w:rsidRDefault="00C923DD" w:rsidP="0094553B">
      <w:pPr>
        <w:rPr>
          <w:b/>
          <w:bCs/>
          <w:sz w:val="36"/>
          <w:szCs w:val="40"/>
        </w:rPr>
      </w:pPr>
      <w:r w:rsidRPr="00FF41E6">
        <w:rPr>
          <w:rFonts w:hint="eastAsia"/>
          <w:b/>
          <w:bCs/>
          <w:sz w:val="36"/>
          <w:szCs w:val="40"/>
        </w:rPr>
        <w:lastRenderedPageBreak/>
        <w:t>S</w:t>
      </w:r>
      <w:r w:rsidRPr="00FF41E6">
        <w:rPr>
          <w:b/>
          <w:bCs/>
          <w:sz w:val="36"/>
          <w:szCs w:val="40"/>
        </w:rPr>
        <w:t xml:space="preserve"> </w:t>
      </w:r>
      <w:proofErr w:type="gramStart"/>
      <w:r w:rsidRPr="00FF41E6">
        <w:rPr>
          <w:b/>
          <w:bCs/>
          <w:sz w:val="36"/>
          <w:szCs w:val="40"/>
        </w:rPr>
        <w:t>1  Numerical</w:t>
      </w:r>
      <w:proofErr w:type="gramEnd"/>
      <w:r w:rsidRPr="00FF41E6">
        <w:rPr>
          <w:b/>
          <w:bCs/>
          <w:sz w:val="36"/>
          <w:szCs w:val="40"/>
        </w:rPr>
        <w:t xml:space="preserve"> data</w:t>
      </w:r>
    </w:p>
    <w:p w14:paraId="74EA0A2F" w14:textId="77777777" w:rsidR="00C923DD" w:rsidRPr="00FF41E6" w:rsidRDefault="00C923DD" w:rsidP="0094553B">
      <w:pPr>
        <w:rPr>
          <w:b/>
          <w:bCs/>
          <w:sz w:val="24"/>
          <w:szCs w:val="28"/>
        </w:rPr>
      </w:pPr>
    </w:p>
    <w:p w14:paraId="52DB2BA2" w14:textId="5D6DB911" w:rsidR="0094553B" w:rsidRPr="00FF41E6" w:rsidRDefault="0094553B" w:rsidP="0094553B">
      <w:pPr>
        <w:rPr>
          <w:sz w:val="24"/>
          <w:szCs w:val="28"/>
        </w:rPr>
      </w:pPr>
      <w:r w:rsidRPr="00FF41E6">
        <w:rPr>
          <w:rFonts w:hint="eastAsia"/>
          <w:b/>
          <w:bCs/>
          <w:sz w:val="24"/>
          <w:szCs w:val="28"/>
        </w:rPr>
        <w:t>T</w:t>
      </w:r>
      <w:r w:rsidRPr="00FF41E6">
        <w:rPr>
          <w:b/>
          <w:bCs/>
          <w:sz w:val="24"/>
          <w:szCs w:val="28"/>
        </w:rPr>
        <w:t>able S1</w:t>
      </w:r>
      <w:r w:rsidR="00C00A4D" w:rsidRPr="00FF41E6">
        <w:rPr>
          <w:sz w:val="24"/>
          <w:szCs w:val="28"/>
        </w:rPr>
        <w:t xml:space="preserve">: </w:t>
      </w:r>
      <w:r w:rsidR="00CC57EF">
        <w:rPr>
          <w:sz w:val="24"/>
          <w:szCs w:val="28"/>
        </w:rPr>
        <w:t>Amount of substance</w:t>
      </w:r>
      <w:r w:rsidR="00C00A4D" w:rsidRPr="00FF41E6">
        <w:rPr>
          <w:sz w:val="24"/>
          <w:szCs w:val="28"/>
        </w:rPr>
        <w:t xml:space="preserve">, </w:t>
      </w:r>
      <w:r w:rsidR="00C00A4D" w:rsidRPr="00FF41E6">
        <w:rPr>
          <w:i/>
          <w:iCs/>
          <w:sz w:val="24"/>
          <w:szCs w:val="28"/>
        </w:rPr>
        <w:t>N</w:t>
      </w:r>
      <w:r w:rsidR="00C00A4D" w:rsidRPr="00FF41E6">
        <w:rPr>
          <w:sz w:val="24"/>
          <w:szCs w:val="28"/>
          <w:vertAlign w:val="subscript"/>
        </w:rPr>
        <w:t>α</w:t>
      </w:r>
      <w:r w:rsidR="00C00A4D" w:rsidRPr="00FF41E6">
        <w:rPr>
          <w:sz w:val="24"/>
          <w:szCs w:val="28"/>
        </w:rPr>
        <w:t>, of constituent species, α = Li, PF</w:t>
      </w:r>
      <w:r w:rsidR="00C00A4D" w:rsidRPr="00FF41E6">
        <w:rPr>
          <w:sz w:val="24"/>
          <w:szCs w:val="28"/>
          <w:vertAlign w:val="subscript"/>
        </w:rPr>
        <w:t>6</w:t>
      </w:r>
      <w:r w:rsidR="00C00A4D" w:rsidRPr="00FF41E6">
        <w:rPr>
          <w:sz w:val="24"/>
          <w:szCs w:val="28"/>
        </w:rPr>
        <w:t>, EC</w:t>
      </w:r>
      <w:r w:rsidR="00552F13" w:rsidRPr="00FF41E6">
        <w:rPr>
          <w:sz w:val="24"/>
          <w:szCs w:val="28"/>
        </w:rPr>
        <w:t>,</w:t>
      </w:r>
      <w:r w:rsidR="00C00A4D" w:rsidRPr="00FF41E6">
        <w:rPr>
          <w:sz w:val="24"/>
          <w:szCs w:val="28"/>
        </w:rPr>
        <w:t xml:space="preserve"> </w:t>
      </w:r>
      <w:r w:rsidR="00C00A4D" w:rsidRPr="00FF41E6">
        <w:rPr>
          <w:rFonts w:hint="eastAsia"/>
          <w:sz w:val="24"/>
          <w:szCs w:val="28"/>
        </w:rPr>
        <w:t>o</w:t>
      </w:r>
      <w:r w:rsidR="00C00A4D" w:rsidRPr="00FF41E6">
        <w:rPr>
          <w:sz w:val="24"/>
          <w:szCs w:val="28"/>
        </w:rPr>
        <w:t xml:space="preserve">r PC, and molarity, </w:t>
      </w:r>
      <w:r w:rsidR="00C00A4D" w:rsidRPr="00FF41E6">
        <w:rPr>
          <w:i/>
          <w:iCs/>
          <w:sz w:val="24"/>
          <w:szCs w:val="28"/>
        </w:rPr>
        <w:t>C</w:t>
      </w:r>
      <w:r w:rsidR="00C00A4D" w:rsidRPr="00FF41E6">
        <w:rPr>
          <w:sz w:val="24"/>
          <w:szCs w:val="28"/>
        </w:rPr>
        <w:t>, of the electrolyte solution.</w:t>
      </w:r>
    </w:p>
    <w:p w14:paraId="41DF3BBD" w14:textId="27640823" w:rsidR="00C00A4D" w:rsidRPr="00FF41E6" w:rsidRDefault="00C00A4D" w:rsidP="00C00A4D">
      <w:pPr>
        <w:jc w:val="center"/>
        <w:rPr>
          <w:sz w:val="24"/>
          <w:szCs w:val="28"/>
        </w:rPr>
      </w:pPr>
      <w:r w:rsidRPr="00FF41E6">
        <w:rPr>
          <w:rFonts w:hint="eastAsia"/>
          <w:noProof/>
        </w:rPr>
        <w:drawing>
          <wp:inline distT="0" distB="0" distL="0" distR="0" wp14:anchorId="6DA185B4" wp14:editId="00813AF9">
            <wp:extent cx="4508500" cy="1809750"/>
            <wp:effectExtent l="0" t="0" r="6350" b="0"/>
            <wp:docPr id="3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8500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D15F61" w14:textId="3244D96A" w:rsidR="00C00A4D" w:rsidRPr="00FF41E6" w:rsidRDefault="00C00A4D" w:rsidP="00C00A4D">
      <w:pPr>
        <w:rPr>
          <w:sz w:val="24"/>
          <w:szCs w:val="24"/>
        </w:rPr>
      </w:pPr>
    </w:p>
    <w:p w14:paraId="54B564AB" w14:textId="13D974BB" w:rsidR="00B04DBF" w:rsidRPr="00FF41E6" w:rsidRDefault="00B04DBF" w:rsidP="00525355">
      <w:pPr>
        <w:widowControl/>
        <w:jc w:val="left"/>
        <w:rPr>
          <w:sz w:val="24"/>
          <w:szCs w:val="28"/>
        </w:rPr>
      </w:pPr>
      <w:r w:rsidRPr="00FF41E6">
        <w:rPr>
          <w:rFonts w:ascii="Times New Roman" w:hAnsi="Times New Roman" w:cs="Times New Roman"/>
          <w:b/>
          <w:bCs/>
          <w:sz w:val="24"/>
          <w:szCs w:val="28"/>
        </w:rPr>
        <w:t>Table S</w:t>
      </w:r>
      <w:r w:rsidR="00525355" w:rsidRPr="00FF41E6">
        <w:rPr>
          <w:rFonts w:ascii="Times New Roman" w:hAnsi="Times New Roman" w:cs="Times New Roman"/>
          <w:b/>
          <w:bCs/>
          <w:sz w:val="24"/>
          <w:szCs w:val="28"/>
        </w:rPr>
        <w:t>2</w:t>
      </w:r>
      <w:r w:rsidRPr="00FF41E6">
        <w:rPr>
          <w:rFonts w:ascii="Times New Roman" w:hAnsi="Times New Roman" w:cs="Times New Roman"/>
          <w:sz w:val="24"/>
          <w:szCs w:val="28"/>
        </w:rPr>
        <w:t xml:space="preserve">: </w:t>
      </w:r>
      <w:r w:rsidRPr="00FF41E6">
        <w:rPr>
          <w:rFonts w:ascii="Times New Roman" w:hAnsi="Times New Roman" w:cs="Times New Roman"/>
          <w:kern w:val="0"/>
          <w:sz w:val="24"/>
          <w:szCs w:val="24"/>
        </w:rPr>
        <w:t xml:space="preserve">Viscosity, </w:t>
      </w:r>
      <w:r w:rsidRPr="00FF41E6">
        <w:rPr>
          <w:rFonts w:ascii="Times New Roman" w:hAnsi="Times New Roman" w:cs="Times New Roman"/>
          <w:i/>
          <w:iCs/>
          <w:kern w:val="0"/>
          <w:sz w:val="24"/>
          <w:szCs w:val="24"/>
        </w:rPr>
        <w:t>η</w:t>
      </w:r>
      <w:r w:rsidRPr="00FF41E6">
        <w:rPr>
          <w:rFonts w:ascii="Times New Roman" w:hAnsi="Times New Roman" w:cs="Times New Roman"/>
          <w:kern w:val="0"/>
          <w:sz w:val="24"/>
          <w:szCs w:val="24"/>
        </w:rPr>
        <w:t xml:space="preserve">, </w:t>
      </w:r>
      <w:r w:rsidRPr="00FF41E6">
        <w:rPr>
          <w:rFonts w:ascii="Times New Roman" w:hAnsi="Times New Roman" w:cs="Times New Roman"/>
          <w:sz w:val="24"/>
          <w:szCs w:val="24"/>
        </w:rPr>
        <w:t>o</w:t>
      </w:r>
      <w:r w:rsidRPr="00FF41E6">
        <w:rPr>
          <w:rFonts w:ascii="Times New Roman" w:hAnsi="Times New Roman" w:cs="Times New Roman"/>
          <w:sz w:val="24"/>
          <w:szCs w:val="28"/>
        </w:rPr>
        <w:t>f the binary solvent without solute (top) and the 1.0 mol kg</w:t>
      </w:r>
      <w:r w:rsidRPr="00FF41E6">
        <w:rPr>
          <w:rFonts w:ascii="Times New Roman" w:eastAsia="Times New Roman" w:hAnsi="Times New Roman" w:cs="Times New Roman"/>
          <w:sz w:val="24"/>
          <w:szCs w:val="28"/>
          <w:vertAlign w:val="superscript"/>
        </w:rPr>
        <w:t>−</w:t>
      </w:r>
      <w:r w:rsidRPr="00FF41E6">
        <w:rPr>
          <w:rFonts w:ascii="Times New Roman" w:hAnsi="Times New Roman" w:cs="Times New Roman"/>
          <w:sz w:val="24"/>
          <w:szCs w:val="28"/>
          <w:vertAlign w:val="superscript"/>
        </w:rPr>
        <w:t>1</w:t>
      </w:r>
      <w:r w:rsidRPr="00FF41E6">
        <w:rPr>
          <w:rFonts w:ascii="Times New Roman" w:hAnsi="Times New Roman" w:cs="Times New Roman"/>
          <w:sz w:val="24"/>
          <w:szCs w:val="28"/>
        </w:rPr>
        <w:t xml:space="preserve"> LiPF</w:t>
      </w:r>
      <w:r w:rsidRPr="00FF41E6">
        <w:rPr>
          <w:rFonts w:ascii="Times New Roman" w:hAnsi="Times New Roman" w:cs="Times New Roman"/>
          <w:sz w:val="24"/>
          <w:szCs w:val="28"/>
          <w:vertAlign w:val="subscript"/>
        </w:rPr>
        <w:t>6</w:t>
      </w:r>
      <w:r w:rsidRPr="00FF41E6">
        <w:rPr>
          <w:rFonts w:ascii="Times New Roman" w:hAnsi="Times New Roman" w:cs="Times New Roman"/>
          <w:sz w:val="24"/>
          <w:szCs w:val="28"/>
        </w:rPr>
        <w:t xml:space="preserve"> solution (bottom).</w:t>
      </w:r>
    </w:p>
    <w:p w14:paraId="1DE128F3" w14:textId="658B7F07" w:rsidR="00C00A4D" w:rsidRPr="00FF41E6" w:rsidRDefault="00552F13" w:rsidP="008A5463">
      <w:pPr>
        <w:autoSpaceDE w:val="0"/>
        <w:autoSpaceDN w:val="0"/>
        <w:adjustRightInd w:val="0"/>
        <w:jc w:val="center"/>
        <w:rPr>
          <w:sz w:val="24"/>
          <w:szCs w:val="28"/>
        </w:rPr>
      </w:pPr>
      <w:r w:rsidRPr="00FF41E6">
        <w:rPr>
          <w:noProof/>
        </w:rPr>
        <w:drawing>
          <wp:inline distT="0" distB="0" distL="0" distR="0" wp14:anchorId="5EBFC6DC" wp14:editId="4DD0FD1F">
            <wp:extent cx="5226050" cy="2241550"/>
            <wp:effectExtent l="0" t="0" r="0" b="0"/>
            <wp:docPr id="11" name="図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6050" cy="224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302C79" w14:textId="30617DFF" w:rsidR="00B04DBF" w:rsidRPr="00FF41E6" w:rsidRDefault="00552F13" w:rsidP="00C00A4D">
      <w:pPr>
        <w:jc w:val="center"/>
        <w:rPr>
          <w:sz w:val="24"/>
          <w:szCs w:val="28"/>
        </w:rPr>
      </w:pPr>
      <w:r w:rsidRPr="00FF41E6">
        <w:rPr>
          <w:noProof/>
        </w:rPr>
        <w:drawing>
          <wp:inline distT="0" distB="0" distL="0" distR="0" wp14:anchorId="21CCC8F3" wp14:editId="628F594B">
            <wp:extent cx="5226050" cy="2241550"/>
            <wp:effectExtent l="0" t="0" r="0" b="0"/>
            <wp:docPr id="13" name="図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6050" cy="224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37ABCF" w14:textId="77777777" w:rsidR="00B04DBF" w:rsidRPr="00FF41E6" w:rsidRDefault="00B04DBF">
      <w:pPr>
        <w:widowControl/>
        <w:jc w:val="left"/>
        <w:rPr>
          <w:sz w:val="24"/>
          <w:szCs w:val="28"/>
        </w:rPr>
      </w:pPr>
      <w:r w:rsidRPr="00FF41E6">
        <w:rPr>
          <w:sz w:val="24"/>
          <w:szCs w:val="28"/>
        </w:rPr>
        <w:br w:type="page"/>
      </w:r>
    </w:p>
    <w:p w14:paraId="73D5DE67" w14:textId="341F0FE4" w:rsidR="00B04DBF" w:rsidRPr="00FF41E6" w:rsidRDefault="00B04DBF" w:rsidP="00B04DBF">
      <w:pPr>
        <w:rPr>
          <w:rFonts w:ascii="Times New Roman" w:hAnsi="Times New Roman" w:cs="Times New Roman"/>
          <w:sz w:val="24"/>
          <w:szCs w:val="28"/>
        </w:rPr>
      </w:pPr>
      <w:r w:rsidRPr="00FF41E6">
        <w:rPr>
          <w:rFonts w:ascii="Times New Roman" w:hAnsi="Times New Roman" w:cs="Times New Roman"/>
          <w:b/>
          <w:bCs/>
          <w:sz w:val="24"/>
          <w:szCs w:val="28"/>
        </w:rPr>
        <w:lastRenderedPageBreak/>
        <w:t>Table S</w:t>
      </w:r>
      <w:r w:rsidR="00525355" w:rsidRPr="00FF41E6">
        <w:rPr>
          <w:rFonts w:ascii="Times New Roman" w:hAnsi="Times New Roman" w:cs="Times New Roman"/>
          <w:b/>
          <w:bCs/>
          <w:sz w:val="24"/>
          <w:szCs w:val="28"/>
        </w:rPr>
        <w:t>3</w:t>
      </w:r>
      <w:r w:rsidRPr="00FF41E6">
        <w:rPr>
          <w:rFonts w:ascii="Times New Roman" w:hAnsi="Times New Roman" w:cs="Times New Roman"/>
          <w:sz w:val="24"/>
          <w:szCs w:val="28"/>
        </w:rPr>
        <w:t xml:space="preserve">: </w:t>
      </w:r>
      <w:r w:rsidRPr="00FF41E6">
        <w:rPr>
          <w:rFonts w:ascii="Times New Roman" w:hAnsi="Times New Roman" w:cs="Times New Roman"/>
          <w:kern w:val="0"/>
          <w:sz w:val="24"/>
          <w:szCs w:val="24"/>
        </w:rPr>
        <w:t xml:space="preserve">Specific conductivity, </w:t>
      </w:r>
      <w:r w:rsidRPr="00FF41E6">
        <w:rPr>
          <w:rFonts w:ascii="Times New Roman" w:hAnsi="Times New Roman" w:cs="Times New Roman"/>
          <w:i/>
          <w:iCs/>
          <w:kern w:val="0"/>
          <w:sz w:val="24"/>
          <w:szCs w:val="24"/>
        </w:rPr>
        <w:t>σ</w:t>
      </w:r>
      <w:r w:rsidR="00771269" w:rsidRPr="00FF41E6">
        <w:rPr>
          <w:rFonts w:ascii="Times New Roman" w:hAnsi="Times New Roman" w:cs="Times New Roman"/>
          <w:i/>
          <w:iCs/>
          <w:kern w:val="0"/>
          <w:sz w:val="24"/>
          <w:szCs w:val="24"/>
        </w:rPr>
        <w:t xml:space="preserve"> </w:t>
      </w:r>
      <w:r w:rsidR="00771269" w:rsidRPr="00FF41E6">
        <w:rPr>
          <w:rFonts w:ascii="Times New Roman" w:hAnsi="Times New Roman" w:cs="Times New Roman"/>
          <w:kern w:val="0"/>
          <w:sz w:val="24"/>
          <w:szCs w:val="24"/>
        </w:rPr>
        <w:t>(top)</w:t>
      </w:r>
      <w:r w:rsidRPr="00FF41E6">
        <w:rPr>
          <w:rFonts w:ascii="Times New Roman" w:hAnsi="Times New Roman" w:cs="Times New Roman"/>
          <w:kern w:val="0"/>
          <w:sz w:val="24"/>
          <w:szCs w:val="24"/>
        </w:rPr>
        <w:t xml:space="preserve">, </w:t>
      </w:r>
      <w:r w:rsidR="00771269" w:rsidRPr="00FF41E6">
        <w:rPr>
          <w:rFonts w:ascii="Times New Roman" w:hAnsi="Times New Roman" w:cs="Times New Roman"/>
          <w:kern w:val="0"/>
          <w:sz w:val="24"/>
          <w:szCs w:val="24"/>
        </w:rPr>
        <w:t xml:space="preserve">and molar conductivity, </w:t>
      </w:r>
      <w:r w:rsidR="00771269" w:rsidRPr="00FF41E6">
        <w:rPr>
          <w:rFonts w:cstheme="minorHAnsi"/>
          <w:i/>
          <w:iCs/>
          <w:kern w:val="0"/>
          <w:sz w:val="24"/>
          <w:szCs w:val="24"/>
        </w:rPr>
        <w:t>Λ</w:t>
      </w:r>
      <w:r w:rsidR="00771269" w:rsidRPr="00FF41E6">
        <w:rPr>
          <w:rFonts w:cstheme="minorHAnsi"/>
          <w:kern w:val="0"/>
          <w:sz w:val="24"/>
          <w:szCs w:val="24"/>
        </w:rPr>
        <w:t xml:space="preserve"> (bottom),</w:t>
      </w:r>
      <w:r w:rsidR="00771269" w:rsidRPr="00FF41E6">
        <w:rPr>
          <w:rFonts w:ascii="Times New Roman" w:hAnsi="Times New Roman" w:cs="Times New Roman" w:hint="eastAsia"/>
          <w:kern w:val="0"/>
          <w:sz w:val="24"/>
          <w:szCs w:val="24"/>
        </w:rPr>
        <w:t xml:space="preserve"> </w:t>
      </w:r>
      <w:r w:rsidRPr="00FF41E6">
        <w:rPr>
          <w:rFonts w:ascii="Times New Roman" w:hAnsi="Times New Roman" w:cs="Times New Roman"/>
          <w:kern w:val="0"/>
          <w:sz w:val="24"/>
          <w:szCs w:val="24"/>
        </w:rPr>
        <w:t>of</w:t>
      </w:r>
      <w:r w:rsidRPr="00FF41E6">
        <w:rPr>
          <w:rFonts w:ascii="Times New Roman" w:hAnsi="Times New Roman" w:cs="Times New Roman"/>
          <w:sz w:val="24"/>
          <w:szCs w:val="28"/>
        </w:rPr>
        <w:t xml:space="preserve"> the 1.0 mol kg</w:t>
      </w:r>
      <w:r w:rsidRPr="00FF41E6">
        <w:rPr>
          <w:rFonts w:ascii="Times New Roman" w:eastAsia="Times New Roman" w:hAnsi="Times New Roman" w:cs="Times New Roman"/>
          <w:sz w:val="24"/>
          <w:szCs w:val="28"/>
          <w:vertAlign w:val="superscript"/>
        </w:rPr>
        <w:t>−</w:t>
      </w:r>
      <w:r w:rsidRPr="00FF41E6">
        <w:rPr>
          <w:rFonts w:ascii="Times New Roman" w:hAnsi="Times New Roman" w:cs="Times New Roman"/>
          <w:sz w:val="24"/>
          <w:szCs w:val="28"/>
          <w:vertAlign w:val="superscript"/>
        </w:rPr>
        <w:t>1</w:t>
      </w:r>
      <w:r w:rsidRPr="00FF41E6">
        <w:rPr>
          <w:rFonts w:ascii="Times New Roman" w:hAnsi="Times New Roman" w:cs="Times New Roman"/>
          <w:sz w:val="24"/>
          <w:szCs w:val="28"/>
        </w:rPr>
        <w:t xml:space="preserve"> LiPF</w:t>
      </w:r>
      <w:r w:rsidRPr="00FF41E6">
        <w:rPr>
          <w:rFonts w:ascii="Times New Roman" w:hAnsi="Times New Roman" w:cs="Times New Roman"/>
          <w:sz w:val="24"/>
          <w:szCs w:val="28"/>
          <w:vertAlign w:val="subscript"/>
        </w:rPr>
        <w:t>6</w:t>
      </w:r>
      <w:r w:rsidRPr="00FF41E6">
        <w:rPr>
          <w:rFonts w:ascii="Times New Roman" w:hAnsi="Times New Roman" w:cs="Times New Roman"/>
          <w:sz w:val="24"/>
          <w:szCs w:val="28"/>
        </w:rPr>
        <w:t xml:space="preserve"> dissolved in the binary solvent.</w:t>
      </w:r>
    </w:p>
    <w:p w14:paraId="65D2DDF2" w14:textId="5911E771" w:rsidR="00B04DBF" w:rsidRPr="00FF41E6" w:rsidRDefault="00B04DBF" w:rsidP="00B04DBF">
      <w:pPr>
        <w:jc w:val="center"/>
        <w:rPr>
          <w:sz w:val="24"/>
          <w:szCs w:val="28"/>
        </w:rPr>
      </w:pPr>
      <w:r w:rsidRPr="00FF41E6">
        <w:rPr>
          <w:rFonts w:hint="eastAsia"/>
          <w:noProof/>
        </w:rPr>
        <w:drawing>
          <wp:inline distT="0" distB="0" distL="0" distR="0" wp14:anchorId="2C228683" wp14:editId="67A5BF7F">
            <wp:extent cx="5226050" cy="2241550"/>
            <wp:effectExtent l="0" t="0" r="0" b="0"/>
            <wp:docPr id="6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6050" cy="224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3B9284" w14:textId="0F3C8C3F" w:rsidR="00771269" w:rsidRPr="00FF41E6" w:rsidRDefault="00552F13" w:rsidP="00C00A4D">
      <w:pPr>
        <w:jc w:val="center"/>
        <w:rPr>
          <w:sz w:val="24"/>
          <w:szCs w:val="28"/>
        </w:rPr>
      </w:pPr>
      <w:r w:rsidRPr="00FF41E6">
        <w:rPr>
          <w:noProof/>
        </w:rPr>
        <w:drawing>
          <wp:inline distT="0" distB="0" distL="0" distR="0" wp14:anchorId="03FCB746" wp14:editId="4880C619">
            <wp:extent cx="4330700" cy="2241550"/>
            <wp:effectExtent l="0" t="0" r="0" b="0"/>
            <wp:docPr id="15" name="図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0700" cy="224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078087" w14:textId="0291BAA1" w:rsidR="00B04DBF" w:rsidRPr="00FF41E6" w:rsidRDefault="00771269" w:rsidP="00771269">
      <w:pPr>
        <w:widowControl/>
        <w:jc w:val="left"/>
        <w:rPr>
          <w:sz w:val="24"/>
          <w:szCs w:val="28"/>
        </w:rPr>
      </w:pPr>
      <w:r w:rsidRPr="00FF41E6">
        <w:rPr>
          <w:sz w:val="24"/>
          <w:szCs w:val="28"/>
        </w:rPr>
        <w:br w:type="page"/>
      </w:r>
    </w:p>
    <w:p w14:paraId="24C94FF3" w14:textId="21B94043" w:rsidR="00B04DBF" w:rsidRPr="00FF41E6" w:rsidRDefault="00B04DBF" w:rsidP="00B04DBF">
      <w:pPr>
        <w:rPr>
          <w:rFonts w:ascii="Times New Roman" w:hAnsi="Times New Roman" w:cs="Times New Roman"/>
          <w:sz w:val="24"/>
          <w:szCs w:val="28"/>
        </w:rPr>
      </w:pPr>
      <w:r w:rsidRPr="00FF41E6">
        <w:rPr>
          <w:rFonts w:ascii="Times New Roman" w:hAnsi="Times New Roman" w:cs="Times New Roman"/>
          <w:b/>
          <w:bCs/>
          <w:sz w:val="24"/>
          <w:szCs w:val="28"/>
        </w:rPr>
        <w:lastRenderedPageBreak/>
        <w:t>Table S</w:t>
      </w:r>
      <w:r w:rsidR="00525355" w:rsidRPr="00FF41E6">
        <w:rPr>
          <w:rFonts w:ascii="Times New Roman" w:hAnsi="Times New Roman" w:cs="Times New Roman"/>
          <w:b/>
          <w:bCs/>
          <w:sz w:val="24"/>
          <w:szCs w:val="28"/>
        </w:rPr>
        <w:t>4</w:t>
      </w:r>
      <w:r w:rsidRPr="00FF41E6">
        <w:rPr>
          <w:rFonts w:ascii="Times New Roman" w:hAnsi="Times New Roman" w:cs="Times New Roman"/>
          <w:sz w:val="24"/>
          <w:szCs w:val="28"/>
        </w:rPr>
        <w:t xml:space="preserve">: </w:t>
      </w:r>
      <w:r w:rsidRPr="00FF41E6">
        <w:rPr>
          <w:rFonts w:ascii="Times New Roman" w:hAnsi="Times New Roman" w:cs="Times New Roman"/>
          <w:kern w:val="0"/>
          <w:sz w:val="24"/>
          <w:szCs w:val="24"/>
        </w:rPr>
        <w:t xml:space="preserve">Diffusion coefficient, </w:t>
      </w:r>
      <w:r w:rsidRPr="00FF41E6">
        <w:rPr>
          <w:rFonts w:ascii="Times New Roman" w:hAnsi="Times New Roman" w:cs="Times New Roman"/>
          <w:i/>
          <w:iCs/>
          <w:kern w:val="0"/>
          <w:sz w:val="24"/>
          <w:szCs w:val="24"/>
        </w:rPr>
        <w:t>D</w:t>
      </w:r>
      <w:r w:rsidRPr="00FF41E6">
        <w:rPr>
          <w:rFonts w:cstheme="minorHAnsi"/>
          <w:kern w:val="0"/>
          <w:sz w:val="24"/>
          <w:szCs w:val="24"/>
          <w:vertAlign w:val="subscript"/>
        </w:rPr>
        <w:t>α</w:t>
      </w:r>
      <w:r w:rsidRPr="00FF41E6">
        <w:rPr>
          <w:rFonts w:ascii="Times New Roman" w:hAnsi="Times New Roman" w:cs="Times New Roman"/>
          <w:kern w:val="0"/>
          <w:sz w:val="24"/>
          <w:szCs w:val="24"/>
        </w:rPr>
        <w:t xml:space="preserve">, </w:t>
      </w:r>
      <w:r w:rsidRPr="00FF41E6">
        <w:rPr>
          <w:sz w:val="24"/>
          <w:szCs w:val="28"/>
        </w:rPr>
        <w:t>of constituent species, α = Li, PF</w:t>
      </w:r>
      <w:r w:rsidRPr="00FF41E6">
        <w:rPr>
          <w:sz w:val="24"/>
          <w:szCs w:val="28"/>
          <w:vertAlign w:val="subscript"/>
        </w:rPr>
        <w:t>6</w:t>
      </w:r>
      <w:r w:rsidRPr="00FF41E6">
        <w:rPr>
          <w:sz w:val="24"/>
          <w:szCs w:val="28"/>
        </w:rPr>
        <w:t>, EC</w:t>
      </w:r>
      <w:r w:rsidR="00552F13" w:rsidRPr="00FF41E6">
        <w:rPr>
          <w:sz w:val="24"/>
          <w:szCs w:val="28"/>
        </w:rPr>
        <w:t>,</w:t>
      </w:r>
      <w:r w:rsidRPr="00FF41E6">
        <w:rPr>
          <w:sz w:val="24"/>
          <w:szCs w:val="28"/>
        </w:rPr>
        <w:t xml:space="preserve"> </w:t>
      </w:r>
      <w:r w:rsidRPr="00FF41E6">
        <w:rPr>
          <w:rFonts w:hint="eastAsia"/>
          <w:sz w:val="24"/>
          <w:szCs w:val="28"/>
        </w:rPr>
        <w:t>o</w:t>
      </w:r>
      <w:r w:rsidRPr="00FF41E6">
        <w:rPr>
          <w:sz w:val="24"/>
          <w:szCs w:val="28"/>
        </w:rPr>
        <w:t>r PC,</w:t>
      </w:r>
      <w:r w:rsidRPr="00FF41E6">
        <w:rPr>
          <w:rFonts w:ascii="Times New Roman" w:hAnsi="Times New Roman" w:cs="Times New Roman"/>
          <w:sz w:val="24"/>
          <w:szCs w:val="24"/>
        </w:rPr>
        <w:t xml:space="preserve"> o</w:t>
      </w:r>
      <w:r w:rsidRPr="00FF41E6">
        <w:rPr>
          <w:rFonts w:ascii="Times New Roman" w:hAnsi="Times New Roman" w:cs="Times New Roman"/>
          <w:sz w:val="24"/>
          <w:szCs w:val="28"/>
        </w:rPr>
        <w:t>f the binary solvent without solute (top) and the 1.0 mol kg</w:t>
      </w:r>
      <w:r w:rsidRPr="00FF41E6">
        <w:rPr>
          <w:rFonts w:ascii="Times New Roman" w:eastAsia="Times New Roman" w:hAnsi="Times New Roman" w:cs="Times New Roman"/>
          <w:sz w:val="24"/>
          <w:szCs w:val="28"/>
          <w:vertAlign w:val="superscript"/>
        </w:rPr>
        <w:t>−</w:t>
      </w:r>
      <w:r w:rsidRPr="00FF41E6">
        <w:rPr>
          <w:rFonts w:ascii="Times New Roman" w:hAnsi="Times New Roman" w:cs="Times New Roman"/>
          <w:sz w:val="24"/>
          <w:szCs w:val="28"/>
          <w:vertAlign w:val="superscript"/>
        </w:rPr>
        <w:t>1</w:t>
      </w:r>
      <w:r w:rsidRPr="00FF41E6">
        <w:rPr>
          <w:rFonts w:ascii="Times New Roman" w:hAnsi="Times New Roman" w:cs="Times New Roman"/>
          <w:sz w:val="24"/>
          <w:szCs w:val="28"/>
        </w:rPr>
        <w:t xml:space="preserve"> LiPF</w:t>
      </w:r>
      <w:r w:rsidRPr="00FF41E6">
        <w:rPr>
          <w:rFonts w:ascii="Times New Roman" w:hAnsi="Times New Roman" w:cs="Times New Roman"/>
          <w:sz w:val="24"/>
          <w:szCs w:val="28"/>
          <w:vertAlign w:val="subscript"/>
        </w:rPr>
        <w:t>6</w:t>
      </w:r>
      <w:r w:rsidRPr="00FF41E6">
        <w:rPr>
          <w:rFonts w:ascii="Times New Roman" w:hAnsi="Times New Roman" w:cs="Times New Roman"/>
          <w:sz w:val="24"/>
          <w:szCs w:val="28"/>
        </w:rPr>
        <w:t xml:space="preserve"> solution (bottom).</w:t>
      </w:r>
    </w:p>
    <w:p w14:paraId="1E2D9DAD" w14:textId="2D1A79CB" w:rsidR="00B04DBF" w:rsidRPr="00FF41E6" w:rsidRDefault="00B04DBF" w:rsidP="00C00A4D">
      <w:pPr>
        <w:jc w:val="center"/>
        <w:rPr>
          <w:sz w:val="24"/>
          <w:szCs w:val="28"/>
        </w:rPr>
      </w:pPr>
      <w:r w:rsidRPr="00FF41E6">
        <w:rPr>
          <w:rFonts w:hint="eastAsia"/>
          <w:noProof/>
        </w:rPr>
        <w:drawing>
          <wp:inline distT="0" distB="0" distL="0" distR="0" wp14:anchorId="49BC799B" wp14:editId="558D9394">
            <wp:extent cx="2171700" cy="2025650"/>
            <wp:effectExtent l="0" t="0" r="0" b="0"/>
            <wp:docPr id="7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202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B84C5F" w14:textId="7AB3312D" w:rsidR="00C923DD" w:rsidRPr="00FF41E6" w:rsidRDefault="00B04DBF" w:rsidP="00B04DBF">
      <w:pPr>
        <w:jc w:val="center"/>
        <w:rPr>
          <w:sz w:val="24"/>
          <w:szCs w:val="28"/>
        </w:rPr>
      </w:pPr>
      <w:r w:rsidRPr="00FF41E6">
        <w:rPr>
          <w:rFonts w:hint="eastAsia"/>
          <w:noProof/>
        </w:rPr>
        <w:drawing>
          <wp:inline distT="0" distB="0" distL="0" distR="0" wp14:anchorId="5C2FD2CF" wp14:editId="0ED31F65">
            <wp:extent cx="3606800" cy="2025650"/>
            <wp:effectExtent l="0" t="0" r="0" b="0"/>
            <wp:docPr id="8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6800" cy="202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727D3D" w14:textId="0E3B6A99" w:rsidR="00C07348" w:rsidRPr="00FF41E6" w:rsidRDefault="00C07348" w:rsidP="00B04DBF">
      <w:pPr>
        <w:jc w:val="center"/>
        <w:rPr>
          <w:sz w:val="24"/>
          <w:szCs w:val="28"/>
        </w:rPr>
      </w:pPr>
    </w:p>
    <w:p w14:paraId="63B746A0" w14:textId="26CBB8E6" w:rsidR="00C07348" w:rsidRPr="00FF41E6" w:rsidRDefault="00C07348" w:rsidP="00C07348">
      <w:pPr>
        <w:jc w:val="center"/>
        <w:rPr>
          <w:rFonts w:ascii="Times New Roman" w:hAnsi="Times New Roman" w:cs="Times New Roman"/>
          <w:sz w:val="24"/>
          <w:szCs w:val="28"/>
        </w:rPr>
      </w:pPr>
      <w:r w:rsidRPr="00FF41E6">
        <w:rPr>
          <w:rFonts w:ascii="Times New Roman" w:hAnsi="Times New Roman" w:cs="Times New Roman"/>
          <w:b/>
          <w:bCs/>
          <w:sz w:val="24"/>
          <w:szCs w:val="28"/>
        </w:rPr>
        <w:t>Table S5</w:t>
      </w:r>
      <w:r w:rsidRPr="00FF41E6">
        <w:rPr>
          <w:rFonts w:ascii="Times New Roman" w:hAnsi="Times New Roman" w:cs="Times New Roman"/>
          <w:sz w:val="24"/>
          <w:szCs w:val="28"/>
        </w:rPr>
        <w:t xml:space="preserve">: </w:t>
      </w:r>
      <w:r w:rsidRPr="00FF41E6">
        <w:rPr>
          <w:rFonts w:ascii="Times New Roman" w:hAnsi="Times New Roman" w:cs="Times New Roman"/>
          <w:kern w:val="0"/>
          <w:sz w:val="24"/>
          <w:szCs w:val="24"/>
        </w:rPr>
        <w:t xml:space="preserve">Specific conductivity, </w:t>
      </w:r>
      <w:r w:rsidRPr="00FF41E6">
        <w:rPr>
          <w:rFonts w:ascii="Times New Roman" w:hAnsi="Times New Roman" w:cs="Times New Roman"/>
          <w:i/>
          <w:iCs/>
          <w:kern w:val="0"/>
          <w:sz w:val="24"/>
          <w:szCs w:val="24"/>
        </w:rPr>
        <w:t>σ</w:t>
      </w:r>
      <w:r w:rsidRPr="00FF41E6">
        <w:rPr>
          <w:rFonts w:ascii="Times New Roman" w:hAnsi="Times New Roman" w:cs="Times New Roman"/>
          <w:kern w:val="0"/>
          <w:sz w:val="24"/>
          <w:szCs w:val="24"/>
        </w:rPr>
        <w:t>, of</w:t>
      </w:r>
      <w:r w:rsidRPr="00FF41E6">
        <w:rPr>
          <w:rFonts w:ascii="Times New Roman" w:hAnsi="Times New Roman" w:cs="Times New Roman"/>
          <w:sz w:val="24"/>
          <w:szCs w:val="28"/>
        </w:rPr>
        <w:t xml:space="preserve"> the 1.0 mol kg</w:t>
      </w:r>
      <w:r w:rsidRPr="00FF41E6">
        <w:rPr>
          <w:rFonts w:ascii="Times New Roman" w:eastAsia="Times New Roman" w:hAnsi="Times New Roman" w:cs="Times New Roman"/>
          <w:sz w:val="24"/>
          <w:szCs w:val="28"/>
          <w:vertAlign w:val="superscript"/>
        </w:rPr>
        <w:t>−</w:t>
      </w:r>
      <w:r w:rsidRPr="00FF41E6">
        <w:rPr>
          <w:rFonts w:ascii="Times New Roman" w:hAnsi="Times New Roman" w:cs="Times New Roman"/>
          <w:sz w:val="24"/>
          <w:szCs w:val="28"/>
          <w:vertAlign w:val="superscript"/>
        </w:rPr>
        <w:t>1</w:t>
      </w:r>
      <w:r w:rsidRPr="00FF41E6">
        <w:rPr>
          <w:rFonts w:ascii="Times New Roman" w:hAnsi="Times New Roman" w:cs="Times New Roman"/>
          <w:sz w:val="24"/>
          <w:szCs w:val="28"/>
        </w:rPr>
        <w:t xml:space="preserve"> </w:t>
      </w:r>
      <w:proofErr w:type="spellStart"/>
      <w:r w:rsidRPr="00FF41E6">
        <w:rPr>
          <w:rFonts w:ascii="Times New Roman" w:hAnsi="Times New Roman" w:cs="Times New Roman"/>
          <w:sz w:val="24"/>
          <w:szCs w:val="28"/>
        </w:rPr>
        <w:t>LiTFSA</w:t>
      </w:r>
      <w:proofErr w:type="spellEnd"/>
      <w:r w:rsidRPr="00FF41E6">
        <w:rPr>
          <w:rFonts w:ascii="Times New Roman" w:hAnsi="Times New Roman" w:cs="Times New Roman"/>
          <w:sz w:val="24"/>
          <w:szCs w:val="28"/>
        </w:rPr>
        <w:t xml:space="preserve"> dissolved in the binary solvent.</w:t>
      </w:r>
    </w:p>
    <w:p w14:paraId="3BF70413" w14:textId="17691A01" w:rsidR="00C07348" w:rsidRPr="00FF41E6" w:rsidRDefault="00C07348" w:rsidP="00C07348">
      <w:pPr>
        <w:jc w:val="center"/>
      </w:pPr>
      <w:r w:rsidRPr="00FF41E6">
        <w:rPr>
          <w:rFonts w:hint="eastAsia"/>
          <w:noProof/>
        </w:rPr>
        <w:drawing>
          <wp:inline distT="0" distB="0" distL="0" distR="0" wp14:anchorId="436CC769" wp14:editId="3F2ADB84">
            <wp:extent cx="5226050" cy="1377315"/>
            <wp:effectExtent l="0" t="0" r="0" b="0"/>
            <wp:docPr id="16" name="図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6050" cy="1377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7DF692" w14:textId="7FD924E6" w:rsidR="00525355" w:rsidRPr="00FF41E6" w:rsidRDefault="00C07348" w:rsidP="00C07348">
      <w:pPr>
        <w:widowControl/>
        <w:jc w:val="left"/>
      </w:pPr>
      <w:r w:rsidRPr="00FF41E6">
        <w:br w:type="page"/>
      </w:r>
    </w:p>
    <w:p w14:paraId="48DD11E4" w14:textId="21F64937" w:rsidR="00525355" w:rsidRPr="00FF41E6" w:rsidRDefault="00525355" w:rsidP="00525355">
      <w:pPr>
        <w:rPr>
          <w:sz w:val="24"/>
          <w:szCs w:val="28"/>
        </w:rPr>
      </w:pPr>
      <w:r w:rsidRPr="00FF41E6">
        <w:rPr>
          <w:rFonts w:hint="eastAsia"/>
          <w:b/>
          <w:bCs/>
          <w:sz w:val="24"/>
          <w:szCs w:val="24"/>
        </w:rPr>
        <w:lastRenderedPageBreak/>
        <w:t>T</w:t>
      </w:r>
      <w:r w:rsidRPr="00FF41E6">
        <w:rPr>
          <w:b/>
          <w:bCs/>
          <w:sz w:val="24"/>
          <w:szCs w:val="24"/>
        </w:rPr>
        <w:t>able S</w:t>
      </w:r>
      <w:r w:rsidR="00C07348" w:rsidRPr="00FF41E6">
        <w:rPr>
          <w:b/>
          <w:bCs/>
          <w:sz w:val="24"/>
          <w:szCs w:val="24"/>
        </w:rPr>
        <w:t>6</w:t>
      </w:r>
      <w:r w:rsidRPr="00FF41E6">
        <w:rPr>
          <w:sz w:val="24"/>
          <w:szCs w:val="24"/>
        </w:rPr>
        <w:t xml:space="preserve">: Density, </w:t>
      </w:r>
      <w:r w:rsidRPr="00FF41E6">
        <w:rPr>
          <w:rFonts w:cstheme="minorHAnsi"/>
          <w:i/>
          <w:iCs/>
          <w:sz w:val="24"/>
          <w:szCs w:val="24"/>
        </w:rPr>
        <w:t>ρ</w:t>
      </w:r>
      <w:r w:rsidRPr="00FF41E6">
        <w:rPr>
          <w:sz w:val="24"/>
          <w:szCs w:val="24"/>
        </w:rPr>
        <w:t>, o</w:t>
      </w:r>
      <w:r w:rsidRPr="00FF41E6">
        <w:rPr>
          <w:sz w:val="24"/>
          <w:szCs w:val="28"/>
        </w:rPr>
        <w:t>f the solvent without solute and the 1.0 mol kg</w:t>
      </w:r>
      <w:r w:rsidRPr="00FF41E6">
        <w:rPr>
          <w:rFonts w:ascii="Times New Roman" w:eastAsia="Times New Roman" w:hAnsi="Times New Roman" w:cstheme="minorHAnsi"/>
          <w:sz w:val="24"/>
          <w:szCs w:val="28"/>
          <w:vertAlign w:val="superscript"/>
        </w:rPr>
        <w:t>−</w:t>
      </w:r>
      <w:r w:rsidRPr="00FF41E6">
        <w:rPr>
          <w:sz w:val="24"/>
          <w:szCs w:val="28"/>
          <w:vertAlign w:val="superscript"/>
        </w:rPr>
        <w:t>1</w:t>
      </w:r>
      <w:r w:rsidRPr="00FF41E6">
        <w:rPr>
          <w:rFonts w:hint="eastAsia"/>
          <w:sz w:val="24"/>
          <w:szCs w:val="28"/>
        </w:rPr>
        <w:t xml:space="preserve"> </w:t>
      </w:r>
      <w:r w:rsidRPr="00FF41E6">
        <w:rPr>
          <w:sz w:val="24"/>
          <w:szCs w:val="28"/>
        </w:rPr>
        <w:t>LiPF</w:t>
      </w:r>
      <w:r w:rsidRPr="00FF41E6">
        <w:rPr>
          <w:sz w:val="24"/>
          <w:szCs w:val="28"/>
          <w:vertAlign w:val="subscript"/>
        </w:rPr>
        <w:t>6</w:t>
      </w:r>
      <w:r w:rsidRPr="00FF41E6">
        <w:rPr>
          <w:sz w:val="24"/>
          <w:szCs w:val="28"/>
        </w:rPr>
        <w:t xml:space="preserve"> solution at </w:t>
      </w:r>
      <w:r w:rsidRPr="00FF41E6">
        <w:rPr>
          <w:i/>
          <w:iCs/>
          <w:sz w:val="24"/>
          <w:szCs w:val="28"/>
        </w:rPr>
        <w:t>T</w:t>
      </w:r>
      <w:r w:rsidRPr="00FF41E6">
        <w:rPr>
          <w:sz w:val="24"/>
          <w:szCs w:val="28"/>
        </w:rPr>
        <w:t xml:space="preserve"> = 298</w:t>
      </w:r>
      <w:r w:rsidR="00552F13" w:rsidRPr="00FF41E6">
        <w:rPr>
          <w:sz w:val="24"/>
          <w:szCs w:val="28"/>
        </w:rPr>
        <w:t xml:space="preserve"> K.</w:t>
      </w:r>
    </w:p>
    <w:p w14:paraId="6404211B" w14:textId="77777777" w:rsidR="00525355" w:rsidRPr="00FF41E6" w:rsidRDefault="00525355" w:rsidP="00525355">
      <w:pPr>
        <w:jc w:val="center"/>
        <w:rPr>
          <w:sz w:val="24"/>
          <w:szCs w:val="28"/>
        </w:rPr>
      </w:pPr>
      <w:r w:rsidRPr="00FF41E6">
        <w:rPr>
          <w:rFonts w:hint="eastAsia"/>
          <w:noProof/>
        </w:rPr>
        <w:drawing>
          <wp:inline distT="0" distB="0" distL="0" distR="0" wp14:anchorId="0D76FB61" wp14:editId="2896614D">
            <wp:extent cx="2165350" cy="2025650"/>
            <wp:effectExtent l="0" t="0" r="6350" b="0"/>
            <wp:docPr id="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5350" cy="202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77DEEA" w14:textId="006392A2" w:rsidR="00525355" w:rsidRPr="00FF41E6" w:rsidRDefault="00525355" w:rsidP="00525355">
      <w:pPr>
        <w:widowControl/>
        <w:jc w:val="left"/>
        <w:rPr>
          <w:sz w:val="24"/>
          <w:szCs w:val="28"/>
        </w:rPr>
      </w:pPr>
    </w:p>
    <w:p w14:paraId="1CA46105" w14:textId="341776A1" w:rsidR="00C923DD" w:rsidRPr="00FF41E6" w:rsidRDefault="00C923DD" w:rsidP="00C923DD">
      <w:pPr>
        <w:rPr>
          <w:sz w:val="24"/>
          <w:szCs w:val="28"/>
        </w:rPr>
      </w:pPr>
      <w:r w:rsidRPr="00FF41E6">
        <w:rPr>
          <w:rFonts w:ascii="Times New Roman" w:hAnsi="Times New Roman" w:cs="Times New Roman"/>
          <w:b/>
          <w:bCs/>
          <w:sz w:val="24"/>
          <w:szCs w:val="28"/>
        </w:rPr>
        <w:t>Table S</w:t>
      </w:r>
      <w:r w:rsidR="00C07348" w:rsidRPr="00FF41E6">
        <w:rPr>
          <w:rFonts w:ascii="Times New Roman" w:hAnsi="Times New Roman" w:cs="Times New Roman"/>
          <w:b/>
          <w:bCs/>
          <w:sz w:val="24"/>
          <w:szCs w:val="28"/>
        </w:rPr>
        <w:t>7</w:t>
      </w:r>
      <w:r w:rsidRPr="00FF41E6">
        <w:rPr>
          <w:rFonts w:ascii="Times New Roman" w:hAnsi="Times New Roman" w:cs="Times New Roman"/>
          <w:sz w:val="24"/>
          <w:szCs w:val="28"/>
        </w:rPr>
        <w:t xml:space="preserve">: System volume per mole of </w:t>
      </w:r>
      <w:r w:rsidRPr="00FF41E6">
        <w:rPr>
          <w:sz w:val="24"/>
          <w:szCs w:val="28"/>
        </w:rPr>
        <w:t xml:space="preserve">constituent species, </w:t>
      </w:r>
      <w:proofErr w:type="spellStart"/>
      <w:proofErr w:type="gramStart"/>
      <w:r w:rsidRPr="00FF41E6">
        <w:rPr>
          <w:i/>
          <w:iCs/>
          <w:sz w:val="24"/>
          <w:szCs w:val="28"/>
        </w:rPr>
        <w:t>V</w:t>
      </w:r>
      <w:r w:rsidRPr="00FF41E6">
        <w:rPr>
          <w:sz w:val="24"/>
          <w:szCs w:val="28"/>
          <w:vertAlign w:val="subscript"/>
        </w:rPr>
        <w:t>m,sys</w:t>
      </w:r>
      <w:proofErr w:type="spellEnd"/>
      <w:proofErr w:type="gramEnd"/>
      <w:r w:rsidRPr="00FF41E6">
        <w:rPr>
          <w:rFonts w:ascii="Times New Roman" w:hAnsi="Times New Roman" w:cs="Times New Roman"/>
          <w:sz w:val="24"/>
          <w:szCs w:val="28"/>
        </w:rPr>
        <w:t xml:space="preserve">, </w:t>
      </w:r>
      <w:r w:rsidRPr="00FF41E6">
        <w:rPr>
          <w:sz w:val="24"/>
          <w:szCs w:val="24"/>
        </w:rPr>
        <w:t xml:space="preserve">molar van </w:t>
      </w:r>
      <w:proofErr w:type="spellStart"/>
      <w:r w:rsidRPr="00FF41E6">
        <w:rPr>
          <w:sz w:val="24"/>
          <w:szCs w:val="24"/>
        </w:rPr>
        <w:t>dar</w:t>
      </w:r>
      <w:proofErr w:type="spellEnd"/>
      <w:r w:rsidRPr="00FF41E6">
        <w:rPr>
          <w:sz w:val="24"/>
          <w:szCs w:val="24"/>
        </w:rPr>
        <w:t xml:space="preserve"> Waals volume, </w:t>
      </w:r>
      <w:proofErr w:type="spellStart"/>
      <w:r w:rsidRPr="00FF41E6">
        <w:rPr>
          <w:i/>
          <w:iCs/>
          <w:sz w:val="24"/>
          <w:szCs w:val="24"/>
        </w:rPr>
        <w:t>V</w:t>
      </w:r>
      <w:r w:rsidRPr="00FF41E6">
        <w:rPr>
          <w:rFonts w:hint="eastAsia"/>
          <w:sz w:val="24"/>
          <w:szCs w:val="24"/>
          <w:vertAlign w:val="subscript"/>
        </w:rPr>
        <w:t>m,</w:t>
      </w:r>
      <w:r w:rsidRPr="00FF41E6">
        <w:rPr>
          <w:sz w:val="24"/>
          <w:szCs w:val="24"/>
          <w:vertAlign w:val="subscript"/>
        </w:rPr>
        <w:t>vd</w:t>
      </w:r>
      <w:r w:rsidRPr="00FF41E6">
        <w:rPr>
          <w:rFonts w:hint="eastAsia"/>
          <w:sz w:val="24"/>
          <w:szCs w:val="24"/>
          <w:vertAlign w:val="subscript"/>
        </w:rPr>
        <w:t>W</w:t>
      </w:r>
      <w:proofErr w:type="spellEnd"/>
      <w:r w:rsidRPr="00FF41E6">
        <w:rPr>
          <w:sz w:val="24"/>
          <w:szCs w:val="24"/>
        </w:rPr>
        <w:t>,</w:t>
      </w:r>
      <w:r w:rsidRPr="00FF41E6">
        <w:rPr>
          <w:rFonts w:hint="eastAsia"/>
          <w:sz w:val="24"/>
          <w:szCs w:val="24"/>
        </w:rPr>
        <w:t xml:space="preserve"> </w:t>
      </w:r>
      <w:r w:rsidRPr="00FF41E6">
        <w:rPr>
          <w:sz w:val="24"/>
          <w:szCs w:val="24"/>
        </w:rPr>
        <w:t>of the system</w:t>
      </w:r>
      <w:r w:rsidRPr="00FF41E6">
        <w:rPr>
          <w:rFonts w:ascii="Times New Roman" w:hAnsi="Times New Roman" w:cs="Times New Roman"/>
          <w:sz w:val="24"/>
          <w:szCs w:val="28"/>
        </w:rPr>
        <w:t xml:space="preserve"> and packing factor, </w:t>
      </w:r>
      <w:proofErr w:type="spellStart"/>
      <w:r w:rsidRPr="00FF41E6">
        <w:rPr>
          <w:rFonts w:ascii="Times New Roman" w:hAnsi="Times New Roman" w:cs="Times New Roman"/>
          <w:i/>
          <w:iCs/>
          <w:sz w:val="24"/>
          <w:szCs w:val="28"/>
        </w:rPr>
        <w:t>F</w:t>
      </w:r>
      <w:r w:rsidRPr="00FF41E6">
        <w:rPr>
          <w:rFonts w:ascii="Times New Roman" w:hAnsi="Times New Roman" w:cs="Times New Roman"/>
          <w:sz w:val="24"/>
          <w:szCs w:val="28"/>
          <w:vertAlign w:val="subscript"/>
        </w:rPr>
        <w:t>p</w:t>
      </w:r>
      <w:proofErr w:type="spellEnd"/>
      <w:r w:rsidRPr="00FF41E6">
        <w:rPr>
          <w:rFonts w:ascii="Times New Roman" w:hAnsi="Times New Roman" w:cs="Times New Roman"/>
          <w:sz w:val="24"/>
          <w:szCs w:val="28"/>
        </w:rPr>
        <w:t>,</w:t>
      </w:r>
      <w:r w:rsidRPr="00FF41E6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Pr="00FF41E6">
        <w:rPr>
          <w:rFonts w:ascii="Times New Roman" w:hAnsi="Times New Roman" w:cs="Times New Roman"/>
          <w:sz w:val="24"/>
          <w:szCs w:val="24"/>
        </w:rPr>
        <w:t>o</w:t>
      </w:r>
      <w:r w:rsidRPr="00FF41E6">
        <w:rPr>
          <w:rFonts w:ascii="Times New Roman" w:hAnsi="Times New Roman" w:cs="Times New Roman"/>
          <w:sz w:val="24"/>
          <w:szCs w:val="28"/>
        </w:rPr>
        <w:t>f the binary solvent without solute (top) and the 1.0 mol kg</w:t>
      </w:r>
      <w:r w:rsidRPr="00FF41E6">
        <w:rPr>
          <w:rFonts w:ascii="Times New Roman" w:eastAsia="Times New Roman" w:hAnsi="Times New Roman" w:cs="Times New Roman"/>
          <w:sz w:val="24"/>
          <w:szCs w:val="28"/>
          <w:vertAlign w:val="superscript"/>
        </w:rPr>
        <w:t>−</w:t>
      </w:r>
      <w:r w:rsidRPr="00FF41E6">
        <w:rPr>
          <w:rFonts w:ascii="Times New Roman" w:hAnsi="Times New Roman" w:cs="Times New Roman"/>
          <w:sz w:val="24"/>
          <w:szCs w:val="28"/>
          <w:vertAlign w:val="superscript"/>
        </w:rPr>
        <w:t>1</w:t>
      </w:r>
      <w:r w:rsidRPr="00FF41E6">
        <w:rPr>
          <w:rFonts w:ascii="Times New Roman" w:hAnsi="Times New Roman" w:cs="Times New Roman"/>
          <w:sz w:val="24"/>
          <w:szCs w:val="28"/>
        </w:rPr>
        <w:t xml:space="preserve"> LiPF</w:t>
      </w:r>
      <w:r w:rsidRPr="00FF41E6">
        <w:rPr>
          <w:rFonts w:ascii="Times New Roman" w:hAnsi="Times New Roman" w:cs="Times New Roman"/>
          <w:sz w:val="24"/>
          <w:szCs w:val="28"/>
          <w:vertAlign w:val="subscript"/>
        </w:rPr>
        <w:t>6</w:t>
      </w:r>
      <w:r w:rsidRPr="00FF41E6">
        <w:rPr>
          <w:rFonts w:ascii="Times New Roman" w:hAnsi="Times New Roman" w:cs="Times New Roman"/>
          <w:sz w:val="24"/>
          <w:szCs w:val="28"/>
        </w:rPr>
        <w:t xml:space="preserve"> solution (bottom).</w:t>
      </w:r>
    </w:p>
    <w:p w14:paraId="692AC7F8" w14:textId="77777777" w:rsidR="00C923DD" w:rsidRPr="00FF41E6" w:rsidRDefault="00C923DD" w:rsidP="00C923DD">
      <w:pPr>
        <w:jc w:val="center"/>
        <w:rPr>
          <w:sz w:val="24"/>
          <w:szCs w:val="28"/>
        </w:rPr>
      </w:pPr>
      <w:r w:rsidRPr="00FF41E6">
        <w:rPr>
          <w:noProof/>
        </w:rPr>
        <w:drawing>
          <wp:inline distT="0" distB="0" distL="0" distR="0" wp14:anchorId="0A600C37" wp14:editId="21C14524">
            <wp:extent cx="3822700" cy="1809750"/>
            <wp:effectExtent l="0" t="0" r="6350" b="0"/>
            <wp:docPr id="10" name="図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2700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DB8B02" w14:textId="49A764DB" w:rsidR="00C07348" w:rsidRPr="00FF41E6" w:rsidRDefault="00C923DD" w:rsidP="00C07348">
      <w:pPr>
        <w:jc w:val="center"/>
        <w:rPr>
          <w:sz w:val="24"/>
          <w:szCs w:val="28"/>
        </w:rPr>
      </w:pPr>
      <w:r w:rsidRPr="00FF41E6">
        <w:rPr>
          <w:rFonts w:hint="eastAsia"/>
          <w:noProof/>
        </w:rPr>
        <w:drawing>
          <wp:inline distT="0" distB="0" distL="0" distR="0" wp14:anchorId="0E864189" wp14:editId="4F8CD4DF">
            <wp:extent cx="3822700" cy="1809750"/>
            <wp:effectExtent l="0" t="0" r="6350" b="0"/>
            <wp:docPr id="9" name="図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2700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2DC9E6" w14:textId="63778D73" w:rsidR="00525355" w:rsidRPr="00FF41E6" w:rsidRDefault="00C07348" w:rsidP="00C07348">
      <w:pPr>
        <w:widowControl/>
        <w:jc w:val="left"/>
        <w:rPr>
          <w:sz w:val="24"/>
          <w:szCs w:val="28"/>
        </w:rPr>
      </w:pPr>
      <w:r w:rsidRPr="00FF41E6">
        <w:rPr>
          <w:sz w:val="24"/>
          <w:szCs w:val="28"/>
        </w:rPr>
        <w:br w:type="page"/>
      </w:r>
    </w:p>
    <w:p w14:paraId="79F85F39" w14:textId="7EA4CCD9" w:rsidR="00C923DD" w:rsidRPr="00FF41E6" w:rsidRDefault="00C923DD" w:rsidP="00525355">
      <w:pPr>
        <w:widowControl/>
        <w:jc w:val="left"/>
        <w:rPr>
          <w:sz w:val="24"/>
          <w:szCs w:val="28"/>
        </w:rPr>
      </w:pPr>
      <w:r w:rsidRPr="00FF41E6">
        <w:rPr>
          <w:rFonts w:ascii="Times New Roman" w:hAnsi="Times New Roman" w:cs="Times New Roman"/>
          <w:b/>
          <w:bCs/>
          <w:sz w:val="24"/>
          <w:szCs w:val="28"/>
        </w:rPr>
        <w:lastRenderedPageBreak/>
        <w:t>Table S</w:t>
      </w:r>
      <w:r w:rsidR="00C07348" w:rsidRPr="00FF41E6">
        <w:rPr>
          <w:rFonts w:ascii="Times New Roman" w:hAnsi="Times New Roman" w:cs="Times New Roman"/>
          <w:b/>
          <w:bCs/>
          <w:sz w:val="24"/>
          <w:szCs w:val="28"/>
        </w:rPr>
        <w:t>8</w:t>
      </w:r>
      <w:r w:rsidRPr="00FF41E6">
        <w:rPr>
          <w:rFonts w:ascii="Times New Roman" w:hAnsi="Times New Roman" w:cs="Times New Roman"/>
          <w:sz w:val="24"/>
          <w:szCs w:val="28"/>
        </w:rPr>
        <w:t xml:space="preserve">: </w:t>
      </w:r>
      <w:r w:rsidRPr="00FF41E6">
        <w:rPr>
          <w:rFonts w:hint="eastAsia"/>
          <w:sz w:val="24"/>
          <w:szCs w:val="28"/>
        </w:rPr>
        <w:t>R</w:t>
      </w:r>
      <w:r w:rsidRPr="00FF41E6">
        <w:rPr>
          <w:sz w:val="24"/>
          <w:szCs w:val="28"/>
        </w:rPr>
        <w:t xml:space="preserve">aman peak area ratio, </w:t>
      </w:r>
      <w:r w:rsidRPr="00FF41E6">
        <w:rPr>
          <w:i/>
          <w:iCs/>
          <w:sz w:val="24"/>
          <w:szCs w:val="28"/>
        </w:rPr>
        <w:t>A</w:t>
      </w:r>
      <w:r w:rsidRPr="00FF41E6">
        <w:rPr>
          <w:sz w:val="24"/>
          <w:szCs w:val="28"/>
          <w:vertAlign w:val="subscript"/>
        </w:rPr>
        <w:t>S</w:t>
      </w:r>
      <w:r w:rsidRPr="00FF41E6">
        <w:rPr>
          <w:sz w:val="24"/>
          <w:szCs w:val="28"/>
        </w:rPr>
        <w:t>/</w:t>
      </w:r>
      <w:r w:rsidRPr="00FF41E6">
        <w:rPr>
          <w:i/>
          <w:iCs/>
          <w:sz w:val="24"/>
          <w:szCs w:val="28"/>
        </w:rPr>
        <w:t>A</w:t>
      </w:r>
      <w:r w:rsidRPr="00FF41E6">
        <w:rPr>
          <w:sz w:val="24"/>
          <w:szCs w:val="28"/>
          <w:vertAlign w:val="subscript"/>
        </w:rPr>
        <w:t>I</w:t>
      </w:r>
      <w:r w:rsidRPr="00FF41E6">
        <w:rPr>
          <w:sz w:val="24"/>
          <w:szCs w:val="28"/>
        </w:rPr>
        <w:t xml:space="preserve"> and </w:t>
      </w:r>
      <w:r w:rsidRPr="00FF41E6">
        <w:rPr>
          <w:i/>
          <w:iCs/>
          <w:sz w:val="24"/>
          <w:szCs w:val="28"/>
        </w:rPr>
        <w:t>A</w:t>
      </w:r>
      <w:r w:rsidRPr="00FF41E6">
        <w:rPr>
          <w:sz w:val="24"/>
          <w:szCs w:val="28"/>
          <w:vertAlign w:val="subscript"/>
        </w:rPr>
        <w:t>F</w:t>
      </w:r>
      <w:r w:rsidRPr="00FF41E6">
        <w:rPr>
          <w:sz w:val="24"/>
          <w:szCs w:val="28"/>
        </w:rPr>
        <w:t>/</w:t>
      </w:r>
      <w:r w:rsidRPr="00FF41E6">
        <w:rPr>
          <w:i/>
          <w:iCs/>
          <w:sz w:val="24"/>
          <w:szCs w:val="28"/>
        </w:rPr>
        <w:t>A</w:t>
      </w:r>
      <w:r w:rsidRPr="00FF41E6">
        <w:rPr>
          <w:sz w:val="24"/>
          <w:szCs w:val="28"/>
          <w:vertAlign w:val="subscript"/>
        </w:rPr>
        <w:t>I</w:t>
      </w:r>
      <w:r w:rsidRPr="00FF41E6">
        <w:rPr>
          <w:sz w:val="24"/>
          <w:szCs w:val="28"/>
        </w:rPr>
        <w:t xml:space="preserve">, and </w:t>
      </w:r>
      <w:r w:rsidRPr="00FF41E6">
        <w:rPr>
          <w:sz w:val="24"/>
          <w:szCs w:val="24"/>
        </w:rPr>
        <w:t xml:space="preserve">the mole fraction of EC, </w:t>
      </w:r>
      <w:proofErr w:type="spellStart"/>
      <w:proofErr w:type="gramStart"/>
      <w:r w:rsidRPr="00FF41E6">
        <w:rPr>
          <w:i/>
          <w:iCs/>
          <w:sz w:val="24"/>
          <w:szCs w:val="24"/>
        </w:rPr>
        <w:t>f</w:t>
      </w:r>
      <w:r w:rsidRPr="00FF41E6">
        <w:rPr>
          <w:sz w:val="24"/>
          <w:szCs w:val="24"/>
          <w:vertAlign w:val="subscript"/>
        </w:rPr>
        <w:t>solv,</w:t>
      </w:r>
      <w:r w:rsidRPr="00FF41E6">
        <w:rPr>
          <w:rFonts w:cstheme="minorHAnsi"/>
          <w:sz w:val="24"/>
          <w:szCs w:val="24"/>
          <w:vertAlign w:val="subscript"/>
        </w:rPr>
        <w:t>EC</w:t>
      </w:r>
      <w:proofErr w:type="spellEnd"/>
      <w:proofErr w:type="gramEnd"/>
      <w:r w:rsidRPr="00FF41E6">
        <w:rPr>
          <w:rFonts w:cstheme="minorHAnsi"/>
          <w:sz w:val="24"/>
          <w:szCs w:val="24"/>
        </w:rPr>
        <w:t>, solvating to Li</w:t>
      </w:r>
      <w:r w:rsidRPr="00FF41E6">
        <w:rPr>
          <w:rFonts w:cstheme="minorHAnsi"/>
          <w:sz w:val="24"/>
          <w:szCs w:val="24"/>
          <w:vertAlign w:val="superscript"/>
        </w:rPr>
        <w:t>+</w:t>
      </w:r>
      <w:r w:rsidRPr="00FF41E6">
        <w:rPr>
          <w:rFonts w:cstheme="minorHAnsi"/>
          <w:sz w:val="24"/>
          <w:szCs w:val="24"/>
        </w:rPr>
        <w:t xml:space="preserve"> in </w:t>
      </w:r>
      <w:r w:rsidRPr="00FF41E6">
        <w:rPr>
          <w:sz w:val="24"/>
          <w:szCs w:val="24"/>
        </w:rPr>
        <w:t>the solution of LiPF</w:t>
      </w:r>
      <w:r w:rsidRPr="00FF41E6">
        <w:rPr>
          <w:sz w:val="24"/>
          <w:szCs w:val="24"/>
          <w:vertAlign w:val="subscript"/>
        </w:rPr>
        <w:t>6</w:t>
      </w:r>
      <w:r w:rsidRPr="00FF41E6">
        <w:rPr>
          <w:sz w:val="24"/>
          <w:szCs w:val="24"/>
        </w:rPr>
        <w:t xml:space="preserve"> with various concentration, 0.4, 0.6, 0.8</w:t>
      </w:r>
      <w:r w:rsidR="00552F13" w:rsidRPr="00FF41E6">
        <w:rPr>
          <w:sz w:val="24"/>
          <w:szCs w:val="24"/>
        </w:rPr>
        <w:t>,</w:t>
      </w:r>
      <w:r w:rsidRPr="00FF41E6">
        <w:rPr>
          <w:sz w:val="24"/>
          <w:szCs w:val="24"/>
        </w:rPr>
        <w:t xml:space="preserve"> and 1.0</w:t>
      </w:r>
      <w:r w:rsidR="00552F13" w:rsidRPr="00FF41E6">
        <w:rPr>
          <w:sz w:val="24"/>
          <w:szCs w:val="24"/>
        </w:rPr>
        <w:t xml:space="preserve"> mol kg</w:t>
      </w:r>
      <w:r w:rsidR="00552F13" w:rsidRPr="00FF41E6">
        <w:rPr>
          <w:sz w:val="24"/>
          <w:szCs w:val="24"/>
          <w:vertAlign w:val="superscript"/>
        </w:rPr>
        <w:t>−1</w:t>
      </w:r>
      <w:r w:rsidRPr="00FF41E6">
        <w:rPr>
          <w:sz w:val="24"/>
          <w:szCs w:val="24"/>
        </w:rPr>
        <w:t xml:space="preserve">, dissolved in only EC. </w:t>
      </w:r>
    </w:p>
    <w:p w14:paraId="486A16D3" w14:textId="27CE2F16" w:rsidR="00C923DD" w:rsidRPr="00FF41E6" w:rsidRDefault="00C923DD" w:rsidP="00C923DD">
      <w:pPr>
        <w:jc w:val="center"/>
        <w:rPr>
          <w:sz w:val="24"/>
          <w:szCs w:val="28"/>
        </w:rPr>
      </w:pPr>
      <w:r w:rsidRPr="00FF41E6">
        <w:rPr>
          <w:noProof/>
        </w:rPr>
        <w:drawing>
          <wp:inline distT="0" distB="0" distL="0" distR="0" wp14:anchorId="2DF6768C" wp14:editId="632EA50F">
            <wp:extent cx="3067050" cy="1162050"/>
            <wp:effectExtent l="0" t="0" r="0" b="0"/>
            <wp:docPr id="18" name="図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4D8FBA" w14:textId="77777777" w:rsidR="00C07348" w:rsidRPr="00FF41E6" w:rsidRDefault="00C07348" w:rsidP="00C07348">
      <w:pPr>
        <w:widowControl/>
        <w:jc w:val="left"/>
        <w:rPr>
          <w:sz w:val="24"/>
          <w:szCs w:val="28"/>
        </w:rPr>
      </w:pPr>
    </w:p>
    <w:p w14:paraId="4A8F1307" w14:textId="03DDAD4A" w:rsidR="00C923DD" w:rsidRPr="00FF41E6" w:rsidRDefault="00C923DD" w:rsidP="00C07348">
      <w:pPr>
        <w:widowControl/>
        <w:jc w:val="left"/>
        <w:rPr>
          <w:sz w:val="24"/>
          <w:szCs w:val="28"/>
        </w:rPr>
      </w:pPr>
      <w:r w:rsidRPr="00FF41E6">
        <w:rPr>
          <w:rFonts w:ascii="Times New Roman" w:hAnsi="Times New Roman" w:cs="Times New Roman"/>
          <w:b/>
          <w:bCs/>
          <w:sz w:val="24"/>
          <w:szCs w:val="28"/>
        </w:rPr>
        <w:t>Table S</w:t>
      </w:r>
      <w:r w:rsidR="00C07348" w:rsidRPr="00FF41E6">
        <w:rPr>
          <w:rFonts w:ascii="Times New Roman" w:hAnsi="Times New Roman" w:cs="Times New Roman"/>
          <w:b/>
          <w:bCs/>
          <w:sz w:val="24"/>
          <w:szCs w:val="28"/>
        </w:rPr>
        <w:t>9</w:t>
      </w:r>
      <w:r w:rsidRPr="00FF41E6">
        <w:rPr>
          <w:rFonts w:ascii="Times New Roman" w:hAnsi="Times New Roman" w:cs="Times New Roman"/>
          <w:sz w:val="24"/>
          <w:szCs w:val="28"/>
        </w:rPr>
        <w:t xml:space="preserve">: </w:t>
      </w:r>
      <w:r w:rsidRPr="00FF41E6">
        <w:rPr>
          <w:sz w:val="24"/>
          <w:szCs w:val="24"/>
        </w:rPr>
        <w:t>The difference between the peak position of pure EC and that containing LiPF</w:t>
      </w:r>
      <w:r w:rsidRPr="00FF41E6">
        <w:rPr>
          <w:sz w:val="24"/>
          <w:szCs w:val="24"/>
          <w:vertAlign w:val="subscript"/>
        </w:rPr>
        <w:t>6</w:t>
      </w:r>
      <w:r w:rsidRPr="00FF41E6">
        <w:rPr>
          <w:sz w:val="24"/>
          <w:szCs w:val="24"/>
        </w:rPr>
        <w:t xml:space="preserve">, </w:t>
      </w:r>
      <w:proofErr w:type="spellStart"/>
      <w:r w:rsidRPr="00FF41E6">
        <w:rPr>
          <w:rFonts w:cstheme="minorHAnsi"/>
          <w:sz w:val="24"/>
          <w:szCs w:val="24"/>
        </w:rPr>
        <w:t>Δppm</w:t>
      </w:r>
      <w:r w:rsidRPr="00FF41E6">
        <w:rPr>
          <w:rFonts w:cstheme="minorHAnsi"/>
          <w:sz w:val="24"/>
          <w:szCs w:val="24"/>
          <w:vertAlign w:val="superscript"/>
        </w:rPr>
        <w:t>EC</w:t>
      </w:r>
      <w:proofErr w:type="spellEnd"/>
      <w:r w:rsidRPr="00FF41E6">
        <w:rPr>
          <w:sz w:val="24"/>
          <w:szCs w:val="24"/>
        </w:rPr>
        <w:t xml:space="preserve">, with various concentration, </w:t>
      </w:r>
      <w:r w:rsidR="00552F13" w:rsidRPr="00FF41E6">
        <w:rPr>
          <w:sz w:val="24"/>
          <w:szCs w:val="24"/>
        </w:rPr>
        <w:t xml:space="preserve">0.4, 0.6, 0.8, and 1.0 mol </w:t>
      </w:r>
      <w:proofErr w:type="gramStart"/>
      <w:r w:rsidR="00552F13" w:rsidRPr="00FF41E6">
        <w:rPr>
          <w:sz w:val="24"/>
          <w:szCs w:val="24"/>
        </w:rPr>
        <w:t>kg</w:t>
      </w:r>
      <w:r w:rsidR="00552F13" w:rsidRPr="00FF41E6">
        <w:rPr>
          <w:sz w:val="24"/>
          <w:szCs w:val="24"/>
          <w:vertAlign w:val="superscript"/>
        </w:rPr>
        <w:t>−1</w:t>
      </w:r>
      <w:proofErr w:type="gramEnd"/>
      <w:r w:rsidRPr="00FF41E6">
        <w:rPr>
          <w:rFonts w:cstheme="minorHAnsi"/>
          <w:sz w:val="24"/>
          <w:szCs w:val="24"/>
        </w:rPr>
        <w:t>.</w:t>
      </w:r>
    </w:p>
    <w:p w14:paraId="6DD9E116" w14:textId="572F675D" w:rsidR="00C923DD" w:rsidRPr="00FF41E6" w:rsidRDefault="00C923DD" w:rsidP="00C923DD">
      <w:pPr>
        <w:jc w:val="center"/>
        <w:rPr>
          <w:sz w:val="24"/>
          <w:szCs w:val="28"/>
        </w:rPr>
      </w:pPr>
      <w:r w:rsidRPr="00FF41E6">
        <w:rPr>
          <w:noProof/>
        </w:rPr>
        <w:drawing>
          <wp:inline distT="0" distB="0" distL="0" distR="0" wp14:anchorId="52ECF223" wp14:editId="671213B6">
            <wp:extent cx="1625600" cy="1162050"/>
            <wp:effectExtent l="0" t="0" r="0" b="0"/>
            <wp:docPr id="28" name="図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560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9D2F27" w14:textId="30FB3B63" w:rsidR="00C923DD" w:rsidRPr="00FF41E6" w:rsidRDefault="00C923DD" w:rsidP="00C923DD">
      <w:pPr>
        <w:jc w:val="center"/>
        <w:rPr>
          <w:sz w:val="24"/>
          <w:szCs w:val="28"/>
        </w:rPr>
      </w:pPr>
    </w:p>
    <w:p w14:paraId="04246099" w14:textId="260B3746" w:rsidR="00C923DD" w:rsidRPr="00FF41E6" w:rsidRDefault="00C923DD" w:rsidP="00C923DD">
      <w:pPr>
        <w:rPr>
          <w:rFonts w:ascii="Times New Roman" w:hAnsi="Times New Roman" w:cs="Times New Roman"/>
          <w:sz w:val="24"/>
          <w:szCs w:val="28"/>
        </w:rPr>
      </w:pPr>
      <w:r w:rsidRPr="00FF41E6">
        <w:rPr>
          <w:rFonts w:hint="eastAsia"/>
          <w:b/>
          <w:bCs/>
          <w:sz w:val="24"/>
          <w:szCs w:val="28"/>
        </w:rPr>
        <w:t>Table</w:t>
      </w:r>
      <w:r w:rsidRPr="00FF41E6">
        <w:rPr>
          <w:b/>
          <w:bCs/>
          <w:sz w:val="24"/>
          <w:szCs w:val="28"/>
        </w:rPr>
        <w:t xml:space="preserve"> S</w:t>
      </w:r>
      <w:r w:rsidR="00C07348" w:rsidRPr="00FF41E6">
        <w:rPr>
          <w:b/>
          <w:bCs/>
          <w:sz w:val="24"/>
          <w:szCs w:val="28"/>
        </w:rPr>
        <w:t>10</w:t>
      </w:r>
      <w:r w:rsidRPr="00FF41E6">
        <w:rPr>
          <w:sz w:val="24"/>
          <w:szCs w:val="28"/>
        </w:rPr>
        <w:t xml:space="preserve">: </w:t>
      </w:r>
      <w:r w:rsidRPr="00FF41E6">
        <w:rPr>
          <w:rFonts w:hint="eastAsia"/>
          <w:sz w:val="24"/>
          <w:szCs w:val="28"/>
          <w:vertAlign w:val="superscript"/>
        </w:rPr>
        <w:t>1</w:t>
      </w:r>
      <w:r w:rsidRPr="00FF41E6">
        <w:rPr>
          <w:sz w:val="24"/>
          <w:szCs w:val="28"/>
          <w:vertAlign w:val="superscript"/>
        </w:rPr>
        <w:t>3</w:t>
      </w:r>
      <w:r w:rsidRPr="00FF41E6">
        <w:rPr>
          <w:sz w:val="24"/>
          <w:szCs w:val="28"/>
        </w:rPr>
        <w:t xml:space="preserve">C-NMR peak position of EC, </w:t>
      </w:r>
      <w:proofErr w:type="spellStart"/>
      <w:r w:rsidRPr="00FF41E6">
        <w:rPr>
          <w:rFonts w:cstheme="minorHAnsi"/>
          <w:sz w:val="24"/>
          <w:szCs w:val="28"/>
        </w:rPr>
        <w:t>p</w:t>
      </w:r>
      <w:r w:rsidRPr="00FF41E6">
        <w:rPr>
          <w:rFonts w:ascii="Times New Roman" w:hAnsi="Times New Roman" w:cs="Times New Roman"/>
          <w:sz w:val="24"/>
          <w:szCs w:val="28"/>
        </w:rPr>
        <w:t>pm</w:t>
      </w:r>
      <w:r w:rsidRPr="00FF41E6">
        <w:rPr>
          <w:rFonts w:ascii="Times New Roman" w:hAnsi="Times New Roman" w:cs="Times New Roman"/>
          <w:sz w:val="24"/>
          <w:szCs w:val="28"/>
          <w:vertAlign w:val="superscript"/>
        </w:rPr>
        <w:t>EC</w:t>
      </w:r>
      <w:proofErr w:type="spellEnd"/>
      <w:r w:rsidRPr="00FF41E6">
        <w:rPr>
          <w:rFonts w:ascii="Times New Roman" w:hAnsi="Times New Roman" w:cs="Times New Roman"/>
          <w:sz w:val="24"/>
          <w:szCs w:val="28"/>
        </w:rPr>
        <w:t>(</w:t>
      </w:r>
      <w:r w:rsidRPr="00FF41E6">
        <w:rPr>
          <w:rFonts w:cstheme="minorHAnsi"/>
          <w:sz w:val="24"/>
          <w:szCs w:val="28"/>
        </w:rPr>
        <w:t>δ</w:t>
      </w:r>
      <w:r w:rsidRPr="00FF41E6">
        <w:rPr>
          <w:rFonts w:ascii="Times New Roman" w:hAnsi="Times New Roman" w:cs="Times New Roman"/>
          <w:sz w:val="24"/>
          <w:szCs w:val="28"/>
        </w:rPr>
        <w:t>)</w:t>
      </w:r>
      <w:r w:rsidRPr="00FF41E6">
        <w:rPr>
          <w:sz w:val="24"/>
          <w:szCs w:val="28"/>
        </w:rPr>
        <w:t xml:space="preserve">, in </w:t>
      </w:r>
      <w:r w:rsidRPr="00FF41E6">
        <w:rPr>
          <w:rFonts w:ascii="Times New Roman" w:hAnsi="Times New Roman" w:cs="Times New Roman"/>
          <w:sz w:val="24"/>
          <w:szCs w:val="28"/>
        </w:rPr>
        <w:t>the binary solvent without solute, the 1.0 mol kg</w:t>
      </w:r>
      <w:r w:rsidRPr="00FF41E6">
        <w:rPr>
          <w:rFonts w:ascii="Times New Roman" w:eastAsia="Times New Roman" w:hAnsi="Times New Roman" w:cs="Times New Roman"/>
          <w:sz w:val="24"/>
          <w:szCs w:val="28"/>
          <w:vertAlign w:val="superscript"/>
        </w:rPr>
        <w:t>−</w:t>
      </w:r>
      <w:r w:rsidRPr="00FF41E6">
        <w:rPr>
          <w:rFonts w:ascii="Times New Roman" w:hAnsi="Times New Roman" w:cs="Times New Roman"/>
          <w:sz w:val="24"/>
          <w:szCs w:val="28"/>
          <w:vertAlign w:val="superscript"/>
        </w:rPr>
        <w:t>1</w:t>
      </w:r>
      <w:r w:rsidRPr="00FF41E6">
        <w:rPr>
          <w:rFonts w:ascii="Times New Roman" w:hAnsi="Times New Roman" w:cs="Times New Roman"/>
          <w:sz w:val="24"/>
          <w:szCs w:val="28"/>
        </w:rPr>
        <w:t xml:space="preserve"> LiPF</w:t>
      </w:r>
      <w:r w:rsidRPr="00FF41E6">
        <w:rPr>
          <w:rFonts w:ascii="Times New Roman" w:hAnsi="Times New Roman" w:cs="Times New Roman"/>
          <w:sz w:val="24"/>
          <w:szCs w:val="28"/>
          <w:vertAlign w:val="subscript"/>
        </w:rPr>
        <w:t>6</w:t>
      </w:r>
      <w:r w:rsidRPr="00FF41E6">
        <w:rPr>
          <w:rFonts w:ascii="Times New Roman" w:hAnsi="Times New Roman" w:cs="Times New Roman"/>
          <w:sz w:val="24"/>
          <w:szCs w:val="28"/>
        </w:rPr>
        <w:t xml:space="preserve"> solution and their difference,</w:t>
      </w:r>
      <w:r w:rsidRPr="00FF41E6">
        <w:rPr>
          <w:rFonts w:cstheme="minorHAnsi"/>
          <w:sz w:val="24"/>
          <w:szCs w:val="28"/>
        </w:rPr>
        <w:t xml:space="preserve"> </w:t>
      </w:r>
      <w:proofErr w:type="spellStart"/>
      <w:r w:rsidRPr="00FF41E6">
        <w:rPr>
          <w:rFonts w:cstheme="minorHAnsi"/>
          <w:sz w:val="24"/>
          <w:szCs w:val="28"/>
        </w:rPr>
        <w:t>Δp</w:t>
      </w:r>
      <w:r w:rsidRPr="00FF41E6">
        <w:rPr>
          <w:rFonts w:ascii="Times New Roman" w:hAnsi="Times New Roman" w:cs="Times New Roman"/>
          <w:sz w:val="24"/>
          <w:szCs w:val="28"/>
        </w:rPr>
        <w:t>pm</w:t>
      </w:r>
      <w:r w:rsidRPr="00FF41E6">
        <w:rPr>
          <w:rFonts w:ascii="Times New Roman" w:hAnsi="Times New Roman" w:cs="Times New Roman"/>
          <w:sz w:val="24"/>
          <w:szCs w:val="28"/>
          <w:vertAlign w:val="superscript"/>
        </w:rPr>
        <w:t>EC</w:t>
      </w:r>
      <w:proofErr w:type="spellEnd"/>
      <w:r w:rsidRPr="00FF41E6">
        <w:rPr>
          <w:rFonts w:ascii="Times New Roman" w:hAnsi="Times New Roman" w:cs="Times New Roman"/>
          <w:sz w:val="24"/>
          <w:szCs w:val="28"/>
        </w:rPr>
        <w:t>.</w:t>
      </w:r>
    </w:p>
    <w:p w14:paraId="782DE6F5" w14:textId="26459E82" w:rsidR="00C07348" w:rsidRPr="00FF41E6" w:rsidRDefault="00C923DD" w:rsidP="00C07348">
      <w:pPr>
        <w:jc w:val="center"/>
        <w:rPr>
          <w:sz w:val="24"/>
          <w:szCs w:val="28"/>
        </w:rPr>
      </w:pPr>
      <w:r w:rsidRPr="00FF41E6">
        <w:rPr>
          <w:rFonts w:hint="eastAsia"/>
          <w:noProof/>
        </w:rPr>
        <w:drawing>
          <wp:inline distT="0" distB="0" distL="0" distR="0" wp14:anchorId="7E7255CE" wp14:editId="0352B81A">
            <wp:extent cx="3244850" cy="1809750"/>
            <wp:effectExtent l="0" t="0" r="0" b="0"/>
            <wp:docPr id="23" name="図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0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3EE78B" w14:textId="7A6A1A2A" w:rsidR="00C923DD" w:rsidRPr="00FF41E6" w:rsidRDefault="00C07348" w:rsidP="00C07348">
      <w:pPr>
        <w:widowControl/>
        <w:jc w:val="left"/>
        <w:rPr>
          <w:sz w:val="24"/>
          <w:szCs w:val="28"/>
        </w:rPr>
      </w:pPr>
      <w:r w:rsidRPr="00FF41E6">
        <w:rPr>
          <w:sz w:val="24"/>
          <w:szCs w:val="28"/>
        </w:rPr>
        <w:br w:type="page"/>
      </w:r>
    </w:p>
    <w:p w14:paraId="45A492C0" w14:textId="2430E74E" w:rsidR="00C923DD" w:rsidRPr="00FF41E6" w:rsidRDefault="00C923DD" w:rsidP="00C923DD">
      <w:pPr>
        <w:rPr>
          <w:rFonts w:ascii="Times New Roman" w:hAnsi="Times New Roman" w:cs="Times New Roman"/>
          <w:sz w:val="24"/>
          <w:szCs w:val="28"/>
        </w:rPr>
      </w:pPr>
      <w:r w:rsidRPr="00FF41E6">
        <w:rPr>
          <w:rFonts w:hint="eastAsia"/>
          <w:b/>
          <w:bCs/>
          <w:sz w:val="24"/>
          <w:szCs w:val="28"/>
        </w:rPr>
        <w:lastRenderedPageBreak/>
        <w:t>Table</w:t>
      </w:r>
      <w:r w:rsidRPr="00FF41E6">
        <w:rPr>
          <w:b/>
          <w:bCs/>
          <w:sz w:val="24"/>
          <w:szCs w:val="28"/>
        </w:rPr>
        <w:t xml:space="preserve"> S1</w:t>
      </w:r>
      <w:r w:rsidR="00C07348" w:rsidRPr="00FF41E6">
        <w:rPr>
          <w:b/>
          <w:bCs/>
          <w:sz w:val="24"/>
          <w:szCs w:val="28"/>
        </w:rPr>
        <w:t>1</w:t>
      </w:r>
      <w:r w:rsidRPr="00FF41E6">
        <w:rPr>
          <w:sz w:val="24"/>
          <w:szCs w:val="28"/>
        </w:rPr>
        <w:t xml:space="preserve">: Average solvation number, </w:t>
      </w:r>
      <w:r w:rsidRPr="00FF41E6">
        <w:rPr>
          <w:i/>
          <w:iCs/>
          <w:sz w:val="24"/>
          <w:szCs w:val="28"/>
        </w:rPr>
        <w:t>n</w:t>
      </w:r>
      <w:r w:rsidRPr="00FF41E6">
        <w:rPr>
          <w:sz w:val="24"/>
          <w:szCs w:val="28"/>
          <w:vertAlign w:val="subscript"/>
        </w:rPr>
        <w:t>s</w:t>
      </w:r>
      <w:r w:rsidRPr="00FF41E6">
        <w:rPr>
          <w:rFonts w:ascii="Times New Roman" w:hAnsi="Times New Roman" w:cs="Times New Roman"/>
          <w:kern w:val="0"/>
          <w:sz w:val="24"/>
          <w:szCs w:val="24"/>
          <w:vertAlign w:val="subscript"/>
        </w:rPr>
        <w:softHyphen/>
      </w:r>
      <w:r w:rsidRPr="00FF41E6">
        <w:rPr>
          <w:rFonts w:ascii="Times New Roman" w:hAnsi="Times New Roman" w:cs="Times New Roman"/>
          <w:i/>
          <w:iCs/>
          <w:kern w:val="0"/>
          <w:sz w:val="24"/>
          <w:szCs w:val="24"/>
          <w:vertAlign w:val="subscript"/>
        </w:rPr>
        <w:t>,</w:t>
      </w:r>
      <w:r w:rsidRPr="00FF41E6">
        <w:rPr>
          <w:rFonts w:cstheme="minorHAnsi"/>
          <w:kern w:val="0"/>
          <w:sz w:val="24"/>
          <w:szCs w:val="24"/>
          <w:vertAlign w:val="subscript"/>
        </w:rPr>
        <w:t>α</w:t>
      </w:r>
      <w:r w:rsidRPr="00FF41E6">
        <w:rPr>
          <w:rFonts w:ascii="Times New Roman" w:hAnsi="Times New Roman" w:cs="Times New Roman"/>
          <w:kern w:val="0"/>
          <w:sz w:val="24"/>
          <w:szCs w:val="24"/>
        </w:rPr>
        <w:t xml:space="preserve">, </w:t>
      </w:r>
      <w:r w:rsidRPr="00FF41E6">
        <w:rPr>
          <w:rFonts w:cstheme="minorHAnsi"/>
          <w:sz w:val="24"/>
          <w:szCs w:val="24"/>
        </w:rPr>
        <w:t>the mole fraction of solvent solvating to Li</w:t>
      </w:r>
      <w:r w:rsidRPr="00FF41E6">
        <w:rPr>
          <w:rFonts w:cstheme="minorHAnsi"/>
          <w:sz w:val="24"/>
          <w:szCs w:val="24"/>
          <w:vertAlign w:val="superscript"/>
        </w:rPr>
        <w:t>+</w:t>
      </w:r>
      <w:r w:rsidRPr="00FF41E6">
        <w:rPr>
          <w:rFonts w:ascii="Times New Roman" w:hAnsi="Times New Roman" w:cs="Times New Roman"/>
          <w:sz w:val="24"/>
          <w:szCs w:val="28"/>
        </w:rPr>
        <w:t xml:space="preserve">, </w:t>
      </w:r>
      <w:proofErr w:type="spellStart"/>
      <w:r w:rsidRPr="00FF41E6">
        <w:rPr>
          <w:i/>
          <w:iCs/>
          <w:sz w:val="24"/>
          <w:szCs w:val="24"/>
        </w:rPr>
        <w:t>f</w:t>
      </w:r>
      <w:r w:rsidRPr="00FF41E6">
        <w:rPr>
          <w:sz w:val="24"/>
          <w:szCs w:val="24"/>
          <w:vertAlign w:val="subscript"/>
        </w:rPr>
        <w:t>solv</w:t>
      </w:r>
      <w:proofErr w:type="spellEnd"/>
      <w:r w:rsidRPr="00FF41E6">
        <w:rPr>
          <w:sz w:val="24"/>
          <w:szCs w:val="24"/>
          <w:vertAlign w:val="subscript"/>
        </w:rPr>
        <w:t>,</w:t>
      </w:r>
      <w:r w:rsidRPr="00FF41E6">
        <w:rPr>
          <w:rFonts w:cstheme="minorHAnsi"/>
          <w:kern w:val="0"/>
          <w:sz w:val="24"/>
          <w:szCs w:val="24"/>
          <w:vertAlign w:val="subscript"/>
        </w:rPr>
        <w:t>α</w:t>
      </w:r>
      <w:r w:rsidRPr="00FF41E6">
        <w:rPr>
          <w:rFonts w:cstheme="minorHAnsi"/>
          <w:sz w:val="24"/>
          <w:szCs w:val="24"/>
          <w:vertAlign w:val="subscript"/>
        </w:rPr>
        <w:t>*</w:t>
      </w:r>
      <w:r w:rsidRPr="00FF41E6">
        <w:rPr>
          <w:rFonts w:cstheme="minorHAnsi"/>
          <w:sz w:val="24"/>
          <w:szCs w:val="24"/>
        </w:rPr>
        <w:t>,</w:t>
      </w:r>
      <w:r w:rsidRPr="00FF41E6">
        <w:rPr>
          <w:rFonts w:ascii="Times New Roman" w:hAnsi="Times New Roman" w:cs="Times New Roman"/>
          <w:sz w:val="24"/>
          <w:szCs w:val="28"/>
        </w:rPr>
        <w:t xml:space="preserve"> </w:t>
      </w:r>
      <w:r w:rsidRPr="00FF41E6">
        <w:rPr>
          <w:rFonts w:cstheme="minorHAnsi"/>
          <w:sz w:val="24"/>
          <w:szCs w:val="28"/>
        </w:rPr>
        <w:t>(α = EC or PC)</w:t>
      </w:r>
      <w:r w:rsidRPr="00FF41E6">
        <w:rPr>
          <w:rFonts w:ascii="Times New Roman" w:hAnsi="Times New Roman" w:cs="Times New Roman"/>
          <w:sz w:val="24"/>
          <w:szCs w:val="28"/>
        </w:rPr>
        <w:t xml:space="preserve"> and preference of EC in the Li</w:t>
      </w:r>
      <w:r w:rsidRPr="00FF41E6">
        <w:rPr>
          <w:rFonts w:ascii="Times New Roman" w:hAnsi="Times New Roman" w:cs="Times New Roman"/>
          <w:sz w:val="24"/>
          <w:szCs w:val="28"/>
          <w:vertAlign w:val="superscript"/>
        </w:rPr>
        <w:t>+</w:t>
      </w:r>
      <w:r w:rsidRPr="00FF41E6">
        <w:rPr>
          <w:rFonts w:ascii="Times New Roman" w:hAnsi="Times New Roman" w:cs="Times New Roman"/>
          <w:sz w:val="24"/>
          <w:szCs w:val="28"/>
        </w:rPr>
        <w:t xml:space="preserve"> solvation shell, </w:t>
      </w:r>
      <w:r w:rsidRPr="00FF41E6">
        <w:rPr>
          <w:rFonts w:ascii="Times New Roman" w:hAnsi="Times New Roman" w:cs="Times New Roman"/>
          <w:i/>
          <w:iCs/>
          <w:sz w:val="24"/>
          <w:szCs w:val="28"/>
        </w:rPr>
        <w:t>P</w:t>
      </w:r>
      <w:r w:rsidRPr="00FF41E6">
        <w:rPr>
          <w:rFonts w:ascii="Times New Roman" w:hAnsi="Times New Roman" w:cs="Times New Roman"/>
          <w:sz w:val="24"/>
          <w:szCs w:val="28"/>
          <w:vertAlign w:val="subscript"/>
        </w:rPr>
        <w:t>EC/PC</w:t>
      </w:r>
      <w:r w:rsidRPr="00FF41E6">
        <w:rPr>
          <w:rFonts w:ascii="Times New Roman" w:hAnsi="Times New Roman" w:cs="Times New Roman"/>
          <w:sz w:val="24"/>
          <w:szCs w:val="28"/>
        </w:rPr>
        <w:t xml:space="preserve">, </w:t>
      </w:r>
      <w:r w:rsidRPr="00FF41E6">
        <w:rPr>
          <w:rFonts w:ascii="Times New Roman" w:hAnsi="Times New Roman" w:cs="Times New Roman"/>
          <w:kern w:val="0"/>
          <w:sz w:val="24"/>
          <w:szCs w:val="24"/>
        </w:rPr>
        <w:t>of</w:t>
      </w:r>
      <w:r w:rsidRPr="00FF41E6">
        <w:rPr>
          <w:rFonts w:ascii="Times New Roman" w:hAnsi="Times New Roman" w:cs="Times New Roman"/>
          <w:sz w:val="24"/>
          <w:szCs w:val="28"/>
        </w:rPr>
        <w:t xml:space="preserve"> the 1.0 mol kg</w:t>
      </w:r>
      <w:r w:rsidRPr="00FF41E6">
        <w:rPr>
          <w:rFonts w:ascii="Times New Roman" w:eastAsia="Times New Roman" w:hAnsi="Times New Roman" w:cs="Times New Roman"/>
          <w:sz w:val="24"/>
          <w:szCs w:val="28"/>
          <w:vertAlign w:val="superscript"/>
        </w:rPr>
        <w:t>−</w:t>
      </w:r>
      <w:r w:rsidRPr="00FF41E6">
        <w:rPr>
          <w:rFonts w:ascii="Times New Roman" w:hAnsi="Times New Roman" w:cs="Times New Roman"/>
          <w:sz w:val="24"/>
          <w:szCs w:val="28"/>
          <w:vertAlign w:val="superscript"/>
        </w:rPr>
        <w:t>1</w:t>
      </w:r>
      <w:r w:rsidRPr="00FF41E6">
        <w:rPr>
          <w:rFonts w:ascii="Times New Roman" w:hAnsi="Times New Roman" w:cs="Times New Roman"/>
          <w:sz w:val="24"/>
          <w:szCs w:val="28"/>
        </w:rPr>
        <w:t xml:space="preserve"> LiPF</w:t>
      </w:r>
      <w:r w:rsidRPr="00FF41E6">
        <w:rPr>
          <w:rFonts w:ascii="Times New Roman" w:hAnsi="Times New Roman" w:cs="Times New Roman"/>
          <w:sz w:val="24"/>
          <w:szCs w:val="28"/>
          <w:vertAlign w:val="subscript"/>
        </w:rPr>
        <w:t>6</w:t>
      </w:r>
      <w:r w:rsidRPr="00FF41E6">
        <w:rPr>
          <w:rFonts w:ascii="Times New Roman" w:hAnsi="Times New Roman" w:cs="Times New Roman"/>
          <w:sz w:val="24"/>
          <w:szCs w:val="28"/>
        </w:rPr>
        <w:t xml:space="preserve"> dissolved in the binary solvent.</w:t>
      </w:r>
    </w:p>
    <w:p w14:paraId="3B2CED9E" w14:textId="25203FB5" w:rsidR="00C923DD" w:rsidRPr="00FF41E6" w:rsidRDefault="00C923DD" w:rsidP="00C923DD">
      <w:pPr>
        <w:jc w:val="center"/>
        <w:rPr>
          <w:rFonts w:ascii="Times New Roman" w:hAnsi="Times New Roman" w:cs="Times New Roman"/>
          <w:sz w:val="24"/>
          <w:szCs w:val="28"/>
        </w:rPr>
      </w:pPr>
      <w:r w:rsidRPr="00FF41E6">
        <w:rPr>
          <w:rFonts w:hint="eastAsia"/>
          <w:noProof/>
        </w:rPr>
        <w:drawing>
          <wp:inline distT="0" distB="0" distL="0" distR="0" wp14:anchorId="4363F173" wp14:editId="6C32A04B">
            <wp:extent cx="4324350" cy="1809750"/>
            <wp:effectExtent l="0" t="0" r="0" b="0"/>
            <wp:docPr id="24" name="図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350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1BEF7D" w14:textId="77777777" w:rsidR="00C07348" w:rsidRPr="00FF41E6" w:rsidRDefault="00C07348" w:rsidP="00C07348">
      <w:pPr>
        <w:widowControl/>
        <w:jc w:val="left"/>
        <w:rPr>
          <w:sz w:val="24"/>
          <w:szCs w:val="28"/>
        </w:rPr>
      </w:pPr>
    </w:p>
    <w:p w14:paraId="0661672E" w14:textId="68F3C44E" w:rsidR="00C923DD" w:rsidRPr="00FF41E6" w:rsidRDefault="00C923DD" w:rsidP="00C07348">
      <w:pPr>
        <w:widowControl/>
        <w:jc w:val="left"/>
        <w:rPr>
          <w:sz w:val="24"/>
          <w:szCs w:val="28"/>
        </w:rPr>
      </w:pPr>
      <w:r w:rsidRPr="00FF41E6">
        <w:rPr>
          <w:rFonts w:cstheme="minorHAnsi"/>
          <w:b/>
          <w:bCs/>
          <w:sz w:val="24"/>
          <w:szCs w:val="24"/>
        </w:rPr>
        <w:t>Table S1</w:t>
      </w:r>
      <w:r w:rsidR="00C07348" w:rsidRPr="00FF41E6">
        <w:rPr>
          <w:rFonts w:cstheme="minorHAnsi"/>
          <w:b/>
          <w:bCs/>
          <w:sz w:val="24"/>
          <w:szCs w:val="24"/>
        </w:rPr>
        <w:t>2</w:t>
      </w:r>
      <w:r w:rsidRPr="00FF41E6">
        <w:rPr>
          <w:rFonts w:cstheme="minorHAnsi"/>
          <w:sz w:val="24"/>
          <w:szCs w:val="24"/>
        </w:rPr>
        <w:t>: (a)</w:t>
      </w:r>
      <w:r w:rsidR="00C07348" w:rsidRPr="00FF41E6">
        <w:rPr>
          <w:rFonts w:cstheme="minorHAnsi"/>
          <w:sz w:val="24"/>
          <w:szCs w:val="24"/>
        </w:rPr>
        <w:t xml:space="preserve"> </w:t>
      </w:r>
      <w:r w:rsidRPr="00FF41E6">
        <w:rPr>
          <w:rFonts w:cstheme="minorHAnsi"/>
          <w:sz w:val="24"/>
          <w:szCs w:val="24"/>
        </w:rPr>
        <w:t xml:space="preserve">Van </w:t>
      </w:r>
      <w:proofErr w:type="spellStart"/>
      <w:r w:rsidRPr="00FF41E6">
        <w:rPr>
          <w:rFonts w:cstheme="minorHAnsi"/>
          <w:sz w:val="24"/>
          <w:szCs w:val="24"/>
        </w:rPr>
        <w:t>dar</w:t>
      </w:r>
      <w:proofErr w:type="spellEnd"/>
      <w:r w:rsidRPr="00FF41E6">
        <w:rPr>
          <w:rFonts w:cstheme="minorHAnsi"/>
          <w:sz w:val="24"/>
          <w:szCs w:val="24"/>
        </w:rPr>
        <w:t xml:space="preserve"> Waals volume, </w:t>
      </w:r>
      <w:proofErr w:type="spellStart"/>
      <w:r w:rsidRPr="00FF41E6">
        <w:rPr>
          <w:rFonts w:cstheme="minorHAnsi"/>
          <w:i/>
          <w:iCs/>
          <w:sz w:val="24"/>
          <w:szCs w:val="24"/>
        </w:rPr>
        <w:t>V</w:t>
      </w:r>
      <w:r w:rsidRPr="00FF41E6">
        <w:rPr>
          <w:rFonts w:cstheme="minorHAnsi"/>
          <w:sz w:val="24"/>
          <w:szCs w:val="24"/>
          <w:vertAlign w:val="subscript"/>
        </w:rPr>
        <w:t>vdW</w:t>
      </w:r>
      <w:proofErr w:type="spellEnd"/>
      <w:r w:rsidRPr="00FF41E6">
        <w:rPr>
          <w:rStyle w:val="jlqj4b"/>
          <w:sz w:val="24"/>
          <w:szCs w:val="28"/>
          <w:lang w:val="en"/>
        </w:rPr>
        <w:t>,</w:t>
      </w:r>
      <w:r w:rsidRPr="00FF41E6">
        <w:rPr>
          <w:rStyle w:val="jlqj4b"/>
          <w:rFonts w:hint="eastAsia"/>
          <w:sz w:val="24"/>
          <w:szCs w:val="28"/>
          <w:lang w:val="en"/>
        </w:rPr>
        <w:t xml:space="preserve"> </w:t>
      </w:r>
      <w:r w:rsidRPr="00FF41E6">
        <w:rPr>
          <w:rStyle w:val="jlqj4b"/>
          <w:sz w:val="24"/>
          <w:szCs w:val="28"/>
          <w:lang w:val="en"/>
        </w:rPr>
        <w:t>and radius,</w:t>
      </w:r>
      <w:r w:rsidRPr="00FF41E6">
        <w:rPr>
          <w:rFonts w:cstheme="minorHAnsi"/>
          <w:i/>
          <w:iCs/>
          <w:sz w:val="24"/>
          <w:szCs w:val="24"/>
          <w:lang w:val="en"/>
        </w:rPr>
        <w:t xml:space="preserve"> r</w:t>
      </w:r>
      <w:proofErr w:type="spellStart"/>
      <w:r w:rsidRPr="00FF41E6">
        <w:rPr>
          <w:rFonts w:cstheme="minorHAnsi"/>
          <w:sz w:val="24"/>
          <w:szCs w:val="24"/>
          <w:vertAlign w:val="subscript"/>
        </w:rPr>
        <w:t>vdW</w:t>
      </w:r>
      <w:proofErr w:type="spellEnd"/>
      <w:r w:rsidRPr="00FF41E6">
        <w:rPr>
          <w:rStyle w:val="jlqj4b"/>
          <w:sz w:val="24"/>
          <w:szCs w:val="28"/>
          <w:lang w:val="en"/>
        </w:rPr>
        <w:t>, of coordinated-Li</w:t>
      </w:r>
      <w:r w:rsidRPr="00FF41E6">
        <w:rPr>
          <w:rStyle w:val="jlqj4b"/>
          <w:sz w:val="24"/>
          <w:szCs w:val="28"/>
          <w:vertAlign w:val="superscript"/>
          <w:lang w:val="en"/>
        </w:rPr>
        <w:t>+</w:t>
      </w:r>
      <w:r w:rsidRPr="00FF41E6">
        <w:rPr>
          <w:rStyle w:val="jlqj4b"/>
          <w:sz w:val="24"/>
          <w:szCs w:val="28"/>
          <w:lang w:val="en"/>
        </w:rPr>
        <w:t xml:space="preserve"> (referred to as #Li) in </w:t>
      </w:r>
      <w:r w:rsidRPr="00FF41E6">
        <w:rPr>
          <w:rFonts w:ascii="Times New Roman" w:hAnsi="Times New Roman" w:cs="Times New Roman"/>
          <w:sz w:val="24"/>
          <w:szCs w:val="28"/>
        </w:rPr>
        <w:t>the 1.0 mol kg</w:t>
      </w:r>
      <w:r w:rsidRPr="00FF41E6">
        <w:rPr>
          <w:rFonts w:ascii="Times New Roman" w:eastAsia="Times New Roman" w:hAnsi="Times New Roman" w:cs="Times New Roman"/>
          <w:sz w:val="24"/>
          <w:szCs w:val="28"/>
          <w:vertAlign w:val="superscript"/>
        </w:rPr>
        <w:t>−</w:t>
      </w:r>
      <w:r w:rsidRPr="00FF41E6">
        <w:rPr>
          <w:rFonts w:ascii="Times New Roman" w:hAnsi="Times New Roman" w:cs="Times New Roman"/>
          <w:sz w:val="24"/>
          <w:szCs w:val="28"/>
          <w:vertAlign w:val="superscript"/>
        </w:rPr>
        <w:t>1</w:t>
      </w:r>
      <w:r w:rsidRPr="00FF41E6">
        <w:rPr>
          <w:rFonts w:ascii="Times New Roman" w:hAnsi="Times New Roman" w:cs="Times New Roman"/>
          <w:sz w:val="24"/>
          <w:szCs w:val="28"/>
        </w:rPr>
        <w:t xml:space="preserve"> LiPF</w:t>
      </w:r>
      <w:r w:rsidRPr="00FF41E6">
        <w:rPr>
          <w:rFonts w:ascii="Times New Roman" w:hAnsi="Times New Roman" w:cs="Times New Roman"/>
          <w:sz w:val="24"/>
          <w:szCs w:val="28"/>
          <w:vertAlign w:val="subscript"/>
        </w:rPr>
        <w:t>6</w:t>
      </w:r>
      <w:r w:rsidRPr="00FF41E6">
        <w:rPr>
          <w:rFonts w:ascii="Times New Roman" w:hAnsi="Times New Roman" w:cs="Times New Roman"/>
          <w:sz w:val="24"/>
          <w:szCs w:val="28"/>
        </w:rPr>
        <w:t xml:space="preserve"> dissolved in the binary solvent calculated using Eq. (14). (b) The result when </w:t>
      </w:r>
      <w:r w:rsidRPr="00FF41E6">
        <w:rPr>
          <w:rFonts w:cstheme="minorHAnsi"/>
          <w:sz w:val="24"/>
          <w:szCs w:val="24"/>
          <w:lang w:val="en"/>
        </w:rPr>
        <w:t>the coordination number of PF</w:t>
      </w:r>
      <w:r w:rsidRPr="00FF41E6">
        <w:rPr>
          <w:rFonts w:cstheme="minorHAnsi"/>
          <w:sz w:val="24"/>
          <w:szCs w:val="24"/>
          <w:vertAlign w:val="subscript"/>
          <w:lang w:val="en"/>
        </w:rPr>
        <w:t>6</w:t>
      </w:r>
      <w:r w:rsidRPr="00FF41E6">
        <w:rPr>
          <w:rFonts w:cstheme="minorHAnsi"/>
          <w:sz w:val="24"/>
          <w:szCs w:val="24"/>
          <w:vertAlign w:val="superscript"/>
          <w:lang w:val="en"/>
        </w:rPr>
        <w:t>−</w:t>
      </w:r>
      <w:r w:rsidRPr="00FF41E6">
        <w:rPr>
          <w:rFonts w:cstheme="minorHAnsi"/>
          <w:sz w:val="24"/>
          <w:szCs w:val="24"/>
          <w:lang w:val="en"/>
        </w:rPr>
        <w:t xml:space="preserve"> is 0.32.</w:t>
      </w:r>
    </w:p>
    <w:p w14:paraId="61C00369" w14:textId="77777777" w:rsidR="00C923DD" w:rsidRPr="00FF41E6" w:rsidRDefault="00C923DD" w:rsidP="00C923DD">
      <w:pPr>
        <w:jc w:val="center"/>
        <w:rPr>
          <w:rFonts w:ascii="Times New Roman" w:hAnsi="Times New Roman" w:cs="Times New Roman"/>
          <w:sz w:val="24"/>
          <w:szCs w:val="28"/>
        </w:rPr>
      </w:pPr>
      <w:r w:rsidRPr="00FF41E6">
        <w:rPr>
          <w:rFonts w:hint="eastAsia"/>
          <w:noProof/>
        </w:rPr>
        <w:drawing>
          <wp:inline distT="0" distB="0" distL="0" distR="0" wp14:anchorId="4C279751" wp14:editId="25E4CE61">
            <wp:extent cx="2527300" cy="2057400"/>
            <wp:effectExtent l="0" t="0" r="6350" b="0"/>
            <wp:docPr id="25" name="図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730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41E6">
        <w:rPr>
          <w:rFonts w:ascii="Times New Roman" w:hAnsi="Times New Roman" w:cs="Times New Roman" w:hint="eastAsia"/>
          <w:sz w:val="24"/>
          <w:szCs w:val="28"/>
        </w:rPr>
        <w:t xml:space="preserve"> </w:t>
      </w:r>
      <w:r w:rsidRPr="00FF41E6">
        <w:rPr>
          <w:rFonts w:ascii="Times New Roman" w:hAnsi="Times New Roman" w:cs="Times New Roman"/>
          <w:sz w:val="24"/>
          <w:szCs w:val="28"/>
        </w:rPr>
        <w:t xml:space="preserve">  </w:t>
      </w:r>
      <w:r w:rsidRPr="00FF41E6">
        <w:rPr>
          <w:rFonts w:hint="eastAsia"/>
          <w:noProof/>
        </w:rPr>
        <w:drawing>
          <wp:inline distT="0" distB="0" distL="0" distR="0" wp14:anchorId="55CE16E9" wp14:editId="5E51C0E9">
            <wp:extent cx="2527300" cy="2057400"/>
            <wp:effectExtent l="0" t="0" r="6350" b="0"/>
            <wp:docPr id="26" name="図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730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4FB9B9" w14:textId="7FEB296B" w:rsidR="00C923DD" w:rsidRPr="00FF41E6" w:rsidRDefault="00C923DD" w:rsidP="00C923DD">
      <w:pPr>
        <w:rPr>
          <w:sz w:val="24"/>
          <w:szCs w:val="28"/>
        </w:rPr>
      </w:pPr>
    </w:p>
    <w:p w14:paraId="73D02603" w14:textId="4D1FBBF8" w:rsidR="00C1346F" w:rsidRPr="00FF41E6" w:rsidRDefault="00C1346F" w:rsidP="00C1346F">
      <w:pPr>
        <w:rPr>
          <w:rFonts w:ascii="Times New Roman" w:hAnsi="Times New Roman" w:cs="Times New Roman"/>
          <w:sz w:val="24"/>
          <w:szCs w:val="28"/>
        </w:rPr>
      </w:pPr>
      <w:r w:rsidRPr="00FF41E6">
        <w:rPr>
          <w:rFonts w:cstheme="minorHAnsi"/>
          <w:b/>
          <w:bCs/>
          <w:sz w:val="24"/>
          <w:szCs w:val="24"/>
        </w:rPr>
        <w:t>Table S1</w:t>
      </w:r>
      <w:r w:rsidR="00C07348" w:rsidRPr="00FF41E6">
        <w:rPr>
          <w:rFonts w:cstheme="minorHAnsi"/>
          <w:b/>
          <w:bCs/>
          <w:sz w:val="24"/>
          <w:szCs w:val="24"/>
        </w:rPr>
        <w:t>3</w:t>
      </w:r>
      <w:r w:rsidRPr="00FF41E6">
        <w:rPr>
          <w:rFonts w:cstheme="minorHAnsi"/>
          <w:sz w:val="24"/>
          <w:szCs w:val="24"/>
        </w:rPr>
        <w:t xml:space="preserve">: </w:t>
      </w:r>
      <w:r w:rsidRPr="00FF41E6">
        <w:rPr>
          <w:sz w:val="24"/>
          <w:szCs w:val="28"/>
        </w:rPr>
        <w:t xml:space="preserve">Radius </w:t>
      </w:r>
      <w:r w:rsidRPr="00FF41E6">
        <w:rPr>
          <w:rStyle w:val="jlqj4b"/>
          <w:sz w:val="24"/>
          <w:szCs w:val="28"/>
          <w:lang w:val="en"/>
        </w:rPr>
        <w:t>of coordinated-Li</w:t>
      </w:r>
      <w:r w:rsidRPr="00FF41E6">
        <w:rPr>
          <w:rStyle w:val="jlqj4b"/>
          <w:sz w:val="24"/>
          <w:szCs w:val="28"/>
          <w:vertAlign w:val="superscript"/>
          <w:lang w:val="en"/>
        </w:rPr>
        <w:t>+</w:t>
      </w:r>
      <w:r w:rsidRPr="00FF41E6">
        <w:rPr>
          <w:rStyle w:val="jlqj4b"/>
          <w:sz w:val="24"/>
          <w:szCs w:val="28"/>
          <w:lang w:val="en"/>
        </w:rPr>
        <w:t xml:space="preserve"> </w:t>
      </w:r>
      <w:r w:rsidRPr="00FF41E6">
        <w:rPr>
          <w:sz w:val="24"/>
          <w:szCs w:val="28"/>
        </w:rPr>
        <w:t>taking into account the free volume,</w:t>
      </w:r>
      <w:r w:rsidRPr="00FF41E6">
        <w:rPr>
          <w:i/>
          <w:iCs/>
          <w:sz w:val="24"/>
          <w:szCs w:val="28"/>
        </w:rPr>
        <w:t xml:space="preserve"> r</w:t>
      </w:r>
      <w:proofErr w:type="gramStart"/>
      <w:r w:rsidRPr="00FF41E6">
        <w:rPr>
          <w:sz w:val="24"/>
          <w:szCs w:val="28"/>
          <w:vertAlign w:val="subscript"/>
        </w:rPr>
        <w:t>0,#</w:t>
      </w:r>
      <w:proofErr w:type="gramEnd"/>
      <w:r w:rsidRPr="00FF41E6">
        <w:rPr>
          <w:sz w:val="24"/>
          <w:szCs w:val="28"/>
          <w:vertAlign w:val="subscript"/>
        </w:rPr>
        <w:t>Li</w:t>
      </w:r>
      <w:r w:rsidRPr="00FF41E6">
        <w:rPr>
          <w:sz w:val="24"/>
          <w:szCs w:val="28"/>
        </w:rPr>
        <w:t xml:space="preserve">, </w:t>
      </w:r>
      <w:r w:rsidRPr="00FF41E6">
        <w:rPr>
          <w:rStyle w:val="jlqj4b"/>
          <w:sz w:val="24"/>
          <w:szCs w:val="28"/>
          <w:lang w:val="en"/>
        </w:rPr>
        <w:t xml:space="preserve">in </w:t>
      </w:r>
      <w:r w:rsidRPr="00FF41E6">
        <w:rPr>
          <w:rFonts w:ascii="Times New Roman" w:hAnsi="Times New Roman" w:cs="Times New Roman"/>
          <w:sz w:val="24"/>
          <w:szCs w:val="28"/>
        </w:rPr>
        <w:t>the 1.0 mol kg</w:t>
      </w:r>
      <w:r w:rsidRPr="00FF41E6">
        <w:rPr>
          <w:rFonts w:ascii="Times New Roman" w:eastAsia="Times New Roman" w:hAnsi="Times New Roman" w:cs="Times New Roman"/>
          <w:sz w:val="24"/>
          <w:szCs w:val="28"/>
          <w:vertAlign w:val="superscript"/>
        </w:rPr>
        <w:t>−</w:t>
      </w:r>
      <w:r w:rsidRPr="00FF41E6">
        <w:rPr>
          <w:rFonts w:ascii="Times New Roman" w:hAnsi="Times New Roman" w:cs="Times New Roman"/>
          <w:sz w:val="24"/>
          <w:szCs w:val="28"/>
          <w:vertAlign w:val="superscript"/>
        </w:rPr>
        <w:t>1</w:t>
      </w:r>
      <w:r w:rsidRPr="00FF41E6">
        <w:rPr>
          <w:rFonts w:ascii="Times New Roman" w:hAnsi="Times New Roman" w:cs="Times New Roman"/>
          <w:sz w:val="24"/>
          <w:szCs w:val="28"/>
        </w:rPr>
        <w:t xml:space="preserve"> LiPF</w:t>
      </w:r>
      <w:r w:rsidRPr="00FF41E6">
        <w:rPr>
          <w:rFonts w:ascii="Times New Roman" w:hAnsi="Times New Roman" w:cs="Times New Roman"/>
          <w:sz w:val="24"/>
          <w:szCs w:val="28"/>
          <w:vertAlign w:val="subscript"/>
        </w:rPr>
        <w:t>6</w:t>
      </w:r>
      <w:r w:rsidRPr="00FF41E6">
        <w:rPr>
          <w:rFonts w:ascii="Times New Roman" w:hAnsi="Times New Roman" w:cs="Times New Roman"/>
          <w:sz w:val="24"/>
          <w:szCs w:val="28"/>
        </w:rPr>
        <w:t xml:space="preserve"> dissolved in the binary solvent.</w:t>
      </w:r>
    </w:p>
    <w:p w14:paraId="134F40D8" w14:textId="77777777" w:rsidR="00C1346F" w:rsidRPr="00FF41E6" w:rsidRDefault="00C1346F" w:rsidP="00C1346F">
      <w:pPr>
        <w:jc w:val="center"/>
        <w:rPr>
          <w:sz w:val="24"/>
          <w:szCs w:val="28"/>
        </w:rPr>
      </w:pPr>
      <w:r w:rsidRPr="00FF41E6">
        <w:rPr>
          <w:rFonts w:hint="eastAsia"/>
          <w:noProof/>
        </w:rPr>
        <w:drawing>
          <wp:inline distT="0" distB="0" distL="0" distR="0" wp14:anchorId="1A94944A" wp14:editId="5109A2BD">
            <wp:extent cx="1447800" cy="1809750"/>
            <wp:effectExtent l="0" t="0" r="0" b="0"/>
            <wp:docPr id="27" name="図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F9E5DB" w14:textId="77777777" w:rsidR="00C07348" w:rsidRPr="00FF41E6" w:rsidRDefault="00C07348">
      <w:pPr>
        <w:widowControl/>
        <w:jc w:val="left"/>
        <w:rPr>
          <w:sz w:val="24"/>
          <w:szCs w:val="28"/>
        </w:rPr>
      </w:pPr>
      <w:r w:rsidRPr="00FF41E6">
        <w:rPr>
          <w:sz w:val="24"/>
          <w:szCs w:val="28"/>
        </w:rPr>
        <w:br w:type="page"/>
      </w:r>
    </w:p>
    <w:p w14:paraId="7CBB7BA2" w14:textId="67D443D3" w:rsidR="00C923DD" w:rsidRPr="00FF41E6" w:rsidRDefault="00C923DD" w:rsidP="00C923DD">
      <w:pPr>
        <w:rPr>
          <w:rFonts w:ascii="Times New Roman" w:hAnsi="Times New Roman" w:cs="Times New Roman"/>
          <w:sz w:val="24"/>
          <w:szCs w:val="28"/>
        </w:rPr>
      </w:pPr>
      <w:r w:rsidRPr="00FF41E6">
        <w:rPr>
          <w:rFonts w:cstheme="minorHAnsi"/>
          <w:b/>
          <w:bCs/>
          <w:sz w:val="24"/>
          <w:szCs w:val="24"/>
        </w:rPr>
        <w:lastRenderedPageBreak/>
        <w:t>Table S1</w:t>
      </w:r>
      <w:r w:rsidR="00C07348" w:rsidRPr="00FF41E6">
        <w:rPr>
          <w:rFonts w:cstheme="minorHAnsi"/>
          <w:b/>
          <w:bCs/>
          <w:sz w:val="24"/>
          <w:szCs w:val="24"/>
        </w:rPr>
        <w:t>4</w:t>
      </w:r>
      <w:r w:rsidRPr="00FF41E6">
        <w:rPr>
          <w:rFonts w:cstheme="minorHAnsi"/>
          <w:sz w:val="24"/>
          <w:szCs w:val="24"/>
        </w:rPr>
        <w:t xml:space="preserve">: </w:t>
      </w:r>
      <w:r w:rsidRPr="00FF41E6">
        <w:rPr>
          <w:sz w:val="24"/>
          <w:szCs w:val="28"/>
        </w:rPr>
        <w:t xml:space="preserve">Stokes radius, </w:t>
      </w:r>
      <w:proofErr w:type="spellStart"/>
      <w:proofErr w:type="gramStart"/>
      <w:r w:rsidRPr="00FF41E6">
        <w:rPr>
          <w:i/>
          <w:iCs/>
          <w:sz w:val="24"/>
          <w:szCs w:val="28"/>
        </w:rPr>
        <w:t>r</w:t>
      </w:r>
      <w:r w:rsidRPr="00FF41E6">
        <w:rPr>
          <w:sz w:val="24"/>
          <w:szCs w:val="28"/>
          <w:vertAlign w:val="subscript"/>
        </w:rPr>
        <w:t>St</w:t>
      </w:r>
      <w:proofErr w:type="spellEnd"/>
      <w:r w:rsidRPr="00FF41E6">
        <w:rPr>
          <w:rFonts w:ascii="Times New Roman" w:hAnsi="Times New Roman" w:cs="Times New Roman"/>
          <w:i/>
          <w:iCs/>
          <w:kern w:val="0"/>
          <w:sz w:val="24"/>
          <w:szCs w:val="24"/>
          <w:vertAlign w:val="subscript"/>
        </w:rPr>
        <w:t>,</w:t>
      </w:r>
      <w:r w:rsidRPr="00FF41E6">
        <w:rPr>
          <w:rFonts w:cstheme="minorHAnsi"/>
          <w:kern w:val="0"/>
          <w:sz w:val="24"/>
          <w:szCs w:val="24"/>
          <w:vertAlign w:val="subscript"/>
        </w:rPr>
        <w:t>α</w:t>
      </w:r>
      <w:proofErr w:type="gramEnd"/>
      <w:r w:rsidRPr="00FF41E6">
        <w:rPr>
          <w:sz w:val="24"/>
          <w:szCs w:val="28"/>
        </w:rPr>
        <w:t xml:space="preserve">, of constituent species, α = Li, PF6, EC </w:t>
      </w:r>
      <w:r w:rsidRPr="00FF41E6">
        <w:rPr>
          <w:rFonts w:hint="eastAsia"/>
          <w:sz w:val="24"/>
          <w:szCs w:val="28"/>
        </w:rPr>
        <w:t>o</w:t>
      </w:r>
      <w:r w:rsidRPr="00FF41E6">
        <w:rPr>
          <w:sz w:val="24"/>
          <w:szCs w:val="28"/>
        </w:rPr>
        <w:t>r PC,</w:t>
      </w:r>
      <w:r w:rsidRPr="00FF41E6">
        <w:rPr>
          <w:rFonts w:ascii="Times New Roman" w:hAnsi="Times New Roman" w:cs="Times New Roman"/>
          <w:sz w:val="24"/>
          <w:szCs w:val="24"/>
        </w:rPr>
        <w:t xml:space="preserve"> o</w:t>
      </w:r>
      <w:r w:rsidRPr="00FF41E6">
        <w:rPr>
          <w:rFonts w:ascii="Times New Roman" w:hAnsi="Times New Roman" w:cs="Times New Roman"/>
          <w:sz w:val="24"/>
          <w:szCs w:val="28"/>
        </w:rPr>
        <w:t>f the 1.0 mol kg</w:t>
      </w:r>
      <w:r w:rsidRPr="00FF41E6">
        <w:rPr>
          <w:rFonts w:ascii="Times New Roman" w:eastAsia="Times New Roman" w:hAnsi="Times New Roman" w:cs="Times New Roman"/>
          <w:sz w:val="24"/>
          <w:szCs w:val="28"/>
          <w:vertAlign w:val="superscript"/>
        </w:rPr>
        <w:t>−</w:t>
      </w:r>
      <w:r w:rsidRPr="00FF41E6">
        <w:rPr>
          <w:rFonts w:ascii="Times New Roman" w:hAnsi="Times New Roman" w:cs="Times New Roman"/>
          <w:sz w:val="24"/>
          <w:szCs w:val="28"/>
          <w:vertAlign w:val="superscript"/>
        </w:rPr>
        <w:t>1</w:t>
      </w:r>
      <w:r w:rsidRPr="00FF41E6">
        <w:rPr>
          <w:rFonts w:ascii="Times New Roman" w:hAnsi="Times New Roman" w:cs="Times New Roman"/>
          <w:sz w:val="24"/>
          <w:szCs w:val="28"/>
        </w:rPr>
        <w:t xml:space="preserve"> LiPF</w:t>
      </w:r>
      <w:r w:rsidRPr="00FF41E6">
        <w:rPr>
          <w:rFonts w:ascii="Times New Roman" w:hAnsi="Times New Roman" w:cs="Times New Roman"/>
          <w:sz w:val="24"/>
          <w:szCs w:val="28"/>
          <w:vertAlign w:val="subscript"/>
        </w:rPr>
        <w:t>6</w:t>
      </w:r>
      <w:r w:rsidRPr="00FF41E6">
        <w:rPr>
          <w:rFonts w:ascii="Times New Roman" w:hAnsi="Times New Roman" w:cs="Times New Roman"/>
          <w:sz w:val="24"/>
          <w:szCs w:val="28"/>
        </w:rPr>
        <w:t xml:space="preserve"> dissolved in the binary solvent, </w:t>
      </w:r>
      <w:r w:rsidRPr="00FF41E6">
        <w:rPr>
          <w:sz w:val="24"/>
          <w:szCs w:val="28"/>
        </w:rPr>
        <w:t xml:space="preserve">when </w:t>
      </w:r>
      <w:r w:rsidRPr="00FF41E6">
        <w:rPr>
          <w:i/>
          <w:iCs/>
          <w:sz w:val="24"/>
          <w:szCs w:val="28"/>
        </w:rPr>
        <w:t>c</w:t>
      </w:r>
      <w:r w:rsidRPr="00FF41E6">
        <w:rPr>
          <w:sz w:val="24"/>
          <w:szCs w:val="28"/>
        </w:rPr>
        <w:t xml:space="preserve"> = 3.05 in Eq. (20).</w:t>
      </w:r>
    </w:p>
    <w:p w14:paraId="49219D7E" w14:textId="66CD468C" w:rsidR="00C07348" w:rsidRPr="00FF41E6" w:rsidRDefault="00C923DD" w:rsidP="00C07348">
      <w:pPr>
        <w:jc w:val="center"/>
        <w:rPr>
          <w:rFonts w:ascii="Times New Roman" w:hAnsi="Times New Roman" w:cs="Times New Roman"/>
          <w:sz w:val="24"/>
          <w:szCs w:val="28"/>
        </w:rPr>
      </w:pPr>
      <w:r w:rsidRPr="00FF41E6">
        <w:rPr>
          <w:noProof/>
        </w:rPr>
        <w:drawing>
          <wp:inline distT="0" distB="0" distL="0" distR="0" wp14:anchorId="6F9433E0" wp14:editId="16FC4373">
            <wp:extent cx="3606800" cy="2025650"/>
            <wp:effectExtent l="0" t="0" r="0" b="0"/>
            <wp:docPr id="33" name="図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6800" cy="202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186949" w14:textId="77777777" w:rsidR="00C07348" w:rsidRPr="00FF41E6" w:rsidRDefault="00C07348">
      <w:pPr>
        <w:widowControl/>
        <w:jc w:val="left"/>
        <w:rPr>
          <w:rFonts w:ascii="Times New Roman" w:hAnsi="Times New Roman" w:cs="Times New Roman"/>
          <w:sz w:val="24"/>
          <w:szCs w:val="28"/>
        </w:rPr>
      </w:pPr>
      <w:r w:rsidRPr="00FF41E6">
        <w:rPr>
          <w:rFonts w:ascii="Times New Roman" w:hAnsi="Times New Roman" w:cs="Times New Roman"/>
          <w:sz w:val="24"/>
          <w:szCs w:val="28"/>
        </w:rPr>
        <w:br w:type="page"/>
      </w:r>
    </w:p>
    <w:p w14:paraId="7DCB2293" w14:textId="6BD8B85D" w:rsidR="00C07348" w:rsidRPr="00FF41E6" w:rsidRDefault="00C07348" w:rsidP="00C07348">
      <w:pPr>
        <w:jc w:val="left"/>
        <w:rPr>
          <w:b/>
          <w:bCs/>
          <w:sz w:val="36"/>
          <w:szCs w:val="40"/>
        </w:rPr>
      </w:pPr>
      <w:r w:rsidRPr="00FF41E6">
        <w:rPr>
          <w:rFonts w:hint="eastAsia"/>
          <w:b/>
          <w:bCs/>
          <w:sz w:val="36"/>
          <w:szCs w:val="40"/>
        </w:rPr>
        <w:lastRenderedPageBreak/>
        <w:t>S</w:t>
      </w:r>
      <w:r w:rsidRPr="00FF41E6">
        <w:rPr>
          <w:b/>
          <w:bCs/>
          <w:sz w:val="36"/>
          <w:szCs w:val="40"/>
        </w:rPr>
        <w:t xml:space="preserve"> </w:t>
      </w:r>
      <w:proofErr w:type="gramStart"/>
      <w:r w:rsidRPr="00FF41E6">
        <w:rPr>
          <w:b/>
          <w:bCs/>
          <w:sz w:val="36"/>
          <w:szCs w:val="40"/>
        </w:rPr>
        <w:t>2  Raman</w:t>
      </w:r>
      <w:proofErr w:type="gramEnd"/>
      <w:r w:rsidRPr="00FF41E6">
        <w:rPr>
          <w:b/>
          <w:bCs/>
          <w:sz w:val="36"/>
          <w:szCs w:val="40"/>
        </w:rPr>
        <w:t xml:space="preserve"> spectr</w:t>
      </w:r>
      <w:r w:rsidRPr="00FF41E6">
        <w:rPr>
          <w:rFonts w:hint="eastAsia"/>
          <w:b/>
          <w:bCs/>
          <w:sz w:val="36"/>
          <w:szCs w:val="40"/>
        </w:rPr>
        <w:t>u</w:t>
      </w:r>
      <w:r w:rsidRPr="00FF41E6">
        <w:rPr>
          <w:b/>
          <w:bCs/>
          <w:sz w:val="36"/>
          <w:szCs w:val="40"/>
        </w:rPr>
        <w:t>m of EC and PC</w:t>
      </w:r>
    </w:p>
    <w:p w14:paraId="1EAC2511" w14:textId="73C14BCC" w:rsidR="00C07348" w:rsidRPr="00FF41E6" w:rsidRDefault="00C07348" w:rsidP="00C07348">
      <w:pPr>
        <w:widowControl/>
        <w:jc w:val="left"/>
        <w:rPr>
          <w:rFonts w:ascii="Times New Roman" w:hAnsi="Times New Roman" w:cs="Times New Roman"/>
          <w:sz w:val="24"/>
          <w:szCs w:val="28"/>
        </w:rPr>
      </w:pPr>
    </w:p>
    <w:p w14:paraId="5985CF96" w14:textId="43BAA115" w:rsidR="00C07348" w:rsidRPr="00FF41E6" w:rsidRDefault="00C07348" w:rsidP="00C07348">
      <w:pPr>
        <w:widowControl/>
        <w:rPr>
          <w:sz w:val="24"/>
          <w:szCs w:val="24"/>
        </w:rPr>
      </w:pPr>
      <w:r w:rsidRPr="00FF41E6">
        <w:rPr>
          <w:rFonts w:hint="eastAsia"/>
          <w:sz w:val="24"/>
          <w:szCs w:val="24"/>
        </w:rPr>
        <w:t>F</w:t>
      </w:r>
      <w:r w:rsidRPr="00FF41E6">
        <w:rPr>
          <w:sz w:val="24"/>
          <w:szCs w:val="24"/>
        </w:rPr>
        <w:t>ig. S1 shows the Raman spectrum of pure PC and the mixture of EC+PC, where an intensive</w:t>
      </w:r>
      <w:r w:rsidRPr="00FF41E6">
        <w:rPr>
          <w:rFonts w:cstheme="minorHAnsi"/>
          <w:sz w:val="24"/>
          <w:szCs w:val="24"/>
        </w:rPr>
        <w:t xml:space="preserve"> signal of EC sensitive to solvation a little overlays the broad signal of PC with weak intensity, which completely overlaps the band of EC solvating to Li</w:t>
      </w:r>
      <w:r w:rsidRPr="00FF41E6">
        <w:rPr>
          <w:rFonts w:cstheme="minorHAnsi"/>
          <w:sz w:val="24"/>
          <w:szCs w:val="24"/>
          <w:vertAlign w:val="superscript"/>
        </w:rPr>
        <w:t>+</w:t>
      </w:r>
      <w:r w:rsidRPr="00FF41E6">
        <w:rPr>
          <w:rFonts w:cstheme="minorHAnsi"/>
          <w:sz w:val="24"/>
          <w:szCs w:val="24"/>
        </w:rPr>
        <w:t xml:space="preserve">, labeled “S” in Fig. 5. Therefore, </w:t>
      </w:r>
      <w:r w:rsidRPr="00FF41E6">
        <w:rPr>
          <w:sz w:val="24"/>
          <w:szCs w:val="24"/>
        </w:rPr>
        <w:t>the Raman signal of the electrolyte with binary solvent EC+PC cannot be deconvoluted accurately.</w:t>
      </w:r>
    </w:p>
    <w:p w14:paraId="69C27F76" w14:textId="65A0D417" w:rsidR="00C07348" w:rsidRPr="00FF41E6" w:rsidRDefault="00C07348" w:rsidP="00C07348">
      <w:pPr>
        <w:widowControl/>
        <w:rPr>
          <w:sz w:val="24"/>
          <w:szCs w:val="24"/>
        </w:rPr>
      </w:pPr>
    </w:p>
    <w:p w14:paraId="130BF20F" w14:textId="77777777" w:rsidR="00C07348" w:rsidRPr="00FF41E6" w:rsidRDefault="00C07348" w:rsidP="00C07348">
      <w:pPr>
        <w:jc w:val="center"/>
        <w:rPr>
          <w:sz w:val="24"/>
          <w:szCs w:val="28"/>
        </w:rPr>
      </w:pPr>
      <w:r w:rsidRPr="00FF41E6">
        <w:rPr>
          <w:noProof/>
        </w:rPr>
        <w:drawing>
          <wp:inline distT="0" distB="0" distL="0" distR="0" wp14:anchorId="7B5BC45A" wp14:editId="0A88B625">
            <wp:extent cx="3096000" cy="3139000"/>
            <wp:effectExtent l="0" t="0" r="0" b="0"/>
            <wp:docPr id="29" name="図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000" cy="313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F56AB8" w14:textId="269F13AE" w:rsidR="00C07348" w:rsidRPr="00FF41E6" w:rsidRDefault="00C07348" w:rsidP="00C07348">
      <w:pPr>
        <w:widowControl/>
        <w:jc w:val="center"/>
        <w:rPr>
          <w:rFonts w:ascii="Times New Roman" w:hAnsi="Times New Roman" w:cs="Times New Roman"/>
          <w:sz w:val="24"/>
          <w:szCs w:val="28"/>
        </w:rPr>
      </w:pPr>
      <w:r w:rsidRPr="00FF41E6">
        <w:rPr>
          <w:rFonts w:hint="eastAsia"/>
          <w:b/>
          <w:bCs/>
          <w:sz w:val="24"/>
          <w:szCs w:val="28"/>
        </w:rPr>
        <w:t>F</w:t>
      </w:r>
      <w:r w:rsidRPr="00FF41E6">
        <w:rPr>
          <w:b/>
          <w:bCs/>
          <w:sz w:val="24"/>
          <w:szCs w:val="28"/>
        </w:rPr>
        <w:t>ig. S1</w:t>
      </w:r>
      <w:r w:rsidRPr="00FF41E6">
        <w:rPr>
          <w:sz w:val="24"/>
          <w:szCs w:val="28"/>
        </w:rPr>
        <w:t>: Raman spectrum of pure EC and the mixture of EC+PC.</w:t>
      </w:r>
    </w:p>
    <w:p w14:paraId="05D2F3FF" w14:textId="282E98E4" w:rsidR="00C923DD" w:rsidRPr="00FF41E6" w:rsidRDefault="00C07348" w:rsidP="00C07348">
      <w:pPr>
        <w:widowControl/>
        <w:jc w:val="left"/>
        <w:rPr>
          <w:rFonts w:ascii="Times New Roman" w:hAnsi="Times New Roman" w:cs="Times New Roman"/>
          <w:sz w:val="24"/>
          <w:szCs w:val="28"/>
        </w:rPr>
      </w:pPr>
      <w:r w:rsidRPr="00FF41E6">
        <w:rPr>
          <w:rFonts w:ascii="Times New Roman" w:hAnsi="Times New Roman" w:cs="Times New Roman"/>
          <w:sz w:val="24"/>
          <w:szCs w:val="28"/>
        </w:rPr>
        <w:br w:type="page"/>
      </w:r>
    </w:p>
    <w:p w14:paraId="021A657A" w14:textId="5FCE3146" w:rsidR="00C923DD" w:rsidRPr="00FF41E6" w:rsidRDefault="00C923DD" w:rsidP="00C923DD">
      <w:pPr>
        <w:widowControl/>
        <w:spacing w:line="480" w:lineRule="auto"/>
        <w:jc w:val="left"/>
        <w:rPr>
          <w:rFonts w:cstheme="minorHAnsi"/>
          <w:b/>
          <w:bCs/>
          <w:sz w:val="36"/>
          <w:szCs w:val="36"/>
        </w:rPr>
      </w:pPr>
      <w:r w:rsidRPr="00FF41E6">
        <w:rPr>
          <w:rFonts w:hint="eastAsia"/>
          <w:b/>
          <w:bCs/>
          <w:sz w:val="36"/>
          <w:szCs w:val="40"/>
        </w:rPr>
        <w:lastRenderedPageBreak/>
        <w:t>S</w:t>
      </w:r>
      <w:r w:rsidRPr="00FF41E6">
        <w:rPr>
          <w:b/>
          <w:bCs/>
          <w:sz w:val="36"/>
          <w:szCs w:val="40"/>
        </w:rPr>
        <w:t xml:space="preserve"> </w:t>
      </w:r>
      <w:proofErr w:type="gramStart"/>
      <w:r w:rsidR="007A7FDB" w:rsidRPr="00FF41E6">
        <w:rPr>
          <w:b/>
          <w:bCs/>
          <w:sz w:val="36"/>
          <w:szCs w:val="40"/>
        </w:rPr>
        <w:t>3</w:t>
      </w:r>
      <w:r w:rsidRPr="00FF41E6">
        <w:rPr>
          <w:b/>
          <w:bCs/>
          <w:sz w:val="36"/>
          <w:szCs w:val="40"/>
        </w:rPr>
        <w:t xml:space="preserve">  </w:t>
      </w:r>
      <w:r w:rsidRPr="00FF41E6">
        <w:rPr>
          <w:rFonts w:cstheme="minorHAnsi"/>
          <w:b/>
          <w:bCs/>
          <w:sz w:val="36"/>
          <w:szCs w:val="36"/>
        </w:rPr>
        <w:t>Pulsed</w:t>
      </w:r>
      <w:proofErr w:type="gramEnd"/>
      <w:r w:rsidRPr="00FF41E6">
        <w:rPr>
          <w:rFonts w:cstheme="minorHAnsi"/>
          <w:b/>
          <w:bCs/>
          <w:sz w:val="36"/>
          <w:szCs w:val="36"/>
        </w:rPr>
        <w:t xml:space="preserve"> gradient spin-echo NMR</w:t>
      </w:r>
    </w:p>
    <w:p w14:paraId="044546AA" w14:textId="77777777" w:rsidR="00AE2FE6" w:rsidRPr="00FF41E6" w:rsidRDefault="00AE2FE6" w:rsidP="00AE2FE6">
      <w:pPr>
        <w:rPr>
          <w:sz w:val="24"/>
          <w:szCs w:val="28"/>
        </w:rPr>
      </w:pPr>
    </w:p>
    <w:p w14:paraId="52BAF1DB" w14:textId="3566AE9A" w:rsidR="00C41AD4" w:rsidRPr="00FF41E6" w:rsidRDefault="00C41AD4" w:rsidP="00C41AD4">
      <w:pPr>
        <w:rPr>
          <w:rFonts w:cstheme="minorHAnsi"/>
          <w:sz w:val="24"/>
          <w:szCs w:val="24"/>
          <w:vertAlign w:val="superscript"/>
        </w:rPr>
      </w:pPr>
      <w:r w:rsidRPr="00FF41E6">
        <w:rPr>
          <w:rFonts w:cstheme="minorHAnsi"/>
          <w:sz w:val="24"/>
          <w:szCs w:val="24"/>
        </w:rPr>
        <w:t>When</w:t>
      </w:r>
      <w:r w:rsidRPr="00FF41E6">
        <w:rPr>
          <w:rFonts w:cstheme="minorHAnsi" w:hint="eastAsia"/>
          <w:sz w:val="24"/>
          <w:szCs w:val="24"/>
        </w:rPr>
        <w:t xml:space="preserve"> </w:t>
      </w:r>
      <w:r w:rsidRPr="00FF41E6">
        <w:rPr>
          <w:rFonts w:cstheme="minorHAnsi"/>
          <w:sz w:val="24"/>
          <w:szCs w:val="24"/>
        </w:rPr>
        <w:t>the probed nuclide migrates during duration time, Δ, according to</w:t>
      </w:r>
      <w:r w:rsidRPr="00FF41E6">
        <w:rPr>
          <w:rFonts w:cstheme="minorHAnsi" w:hint="eastAsia"/>
          <w:sz w:val="24"/>
          <w:szCs w:val="24"/>
        </w:rPr>
        <w:t xml:space="preserve"> </w:t>
      </w:r>
      <w:r w:rsidRPr="00FF41E6">
        <w:rPr>
          <w:rFonts w:cstheme="minorHAnsi"/>
          <w:sz w:val="24"/>
          <w:szCs w:val="24"/>
        </w:rPr>
        <w:t xml:space="preserve">the random walk model, the relative spin-echo intensity, </w:t>
      </w:r>
      <w:r w:rsidRPr="00FF41E6">
        <w:rPr>
          <w:rFonts w:cstheme="minorHAnsi"/>
          <w:i/>
          <w:iCs/>
          <w:sz w:val="24"/>
          <w:szCs w:val="24"/>
        </w:rPr>
        <w:t>M</w:t>
      </w:r>
      <w:r w:rsidRPr="00FF41E6">
        <w:rPr>
          <w:rFonts w:eastAsia="CMMI10" w:cstheme="minorHAnsi"/>
          <w:sz w:val="24"/>
          <w:szCs w:val="24"/>
        </w:rPr>
        <w:t>/</w:t>
      </w:r>
      <w:r w:rsidRPr="00FF41E6">
        <w:rPr>
          <w:rFonts w:cstheme="minorHAnsi"/>
          <w:i/>
          <w:iCs/>
          <w:sz w:val="24"/>
          <w:szCs w:val="24"/>
        </w:rPr>
        <w:t>M</w:t>
      </w:r>
      <w:r w:rsidRPr="00FF41E6">
        <w:rPr>
          <w:rFonts w:cstheme="minorHAnsi"/>
          <w:sz w:val="24"/>
          <w:szCs w:val="24"/>
          <w:vertAlign w:val="subscript"/>
        </w:rPr>
        <w:t>0</w:t>
      </w:r>
      <w:r w:rsidRPr="00FF41E6">
        <w:rPr>
          <w:rFonts w:cstheme="minorHAnsi"/>
          <w:sz w:val="24"/>
          <w:szCs w:val="24"/>
        </w:rPr>
        <w:t>,</w:t>
      </w:r>
      <w:r w:rsidRPr="00FF41E6">
        <w:rPr>
          <w:rFonts w:cstheme="minorHAnsi" w:hint="eastAsia"/>
          <w:sz w:val="24"/>
          <w:szCs w:val="24"/>
        </w:rPr>
        <w:t xml:space="preserve"> </w:t>
      </w:r>
      <w:r w:rsidRPr="00FF41E6">
        <w:rPr>
          <w:rFonts w:cstheme="minorHAnsi"/>
          <w:sz w:val="24"/>
          <w:szCs w:val="24"/>
        </w:rPr>
        <w:t>is attenuated as follows [1]:</w:t>
      </w:r>
    </w:p>
    <w:p w14:paraId="6E43FCA5" w14:textId="77777777" w:rsidR="00C41AD4" w:rsidRPr="00FF41E6" w:rsidRDefault="00C41AD4" w:rsidP="00AE2FE6">
      <w:pPr>
        <w:rPr>
          <w:sz w:val="24"/>
          <w:szCs w:val="28"/>
        </w:rPr>
      </w:pPr>
    </w:p>
    <w:p w14:paraId="68DD4B0D" w14:textId="41942697" w:rsidR="00C41AD4" w:rsidRPr="00FF41E6" w:rsidRDefault="00214327" w:rsidP="00C41AD4">
      <w:pPr>
        <w:pStyle w:val="a3"/>
        <w:ind w:leftChars="0" w:left="425"/>
        <w:rPr>
          <w:rFonts w:cstheme="minorHAnsi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hAnsi="Cambria Math" w:cstheme="minorHAnsi"/>
                  <w:i/>
                  <w:sz w:val="24"/>
                  <w:szCs w:val="24"/>
                </w:rPr>
              </m:ctrlPr>
            </m:eqArrPr>
            <m:e>
              <m:func>
                <m:funcPr>
                  <m:ctrlPr>
                    <w:rPr>
                      <w:rFonts w:ascii="Cambria Math" w:hAnsi="Cambria Math" w:cstheme="minorHAnsi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theme="minorHAnsi"/>
                      <w:sz w:val="24"/>
                      <w:szCs w:val="24"/>
                    </w:rPr>
                    <m:t>ln</m:t>
                  </m:r>
                </m:fName>
                <m:e>
                  <m:d>
                    <m:dPr>
                      <m:ctrlPr>
                        <w:rPr>
                          <w:rFonts w:ascii="Cambria Math" w:hAnsi="Cambria Math" w:cstheme="minorHAnsi"/>
                          <w:i/>
                          <w:sz w:val="24"/>
                          <w:szCs w:val="24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 w:cstheme="minorHAnsi"/>
                              <w:i/>
                              <w:sz w:val="24"/>
                              <w:szCs w:val="24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 w:cstheme="minorHAnsi"/>
                              <w:sz w:val="24"/>
                              <w:szCs w:val="24"/>
                            </w:rPr>
                            <m:t>M</m:t>
                          </m:r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 w:cstheme="minorHAnsi"/>
                                  <w:i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theme="minorHAnsi"/>
                                  <w:sz w:val="24"/>
                                  <w:szCs w:val="24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 w:cstheme="minorHAnsi"/>
                                  <w:sz w:val="24"/>
                                  <w:szCs w:val="24"/>
                                </w:rPr>
                                <m:t>0</m:t>
                              </m:r>
                            </m:sub>
                          </m:sSub>
                        </m:den>
                      </m:f>
                    </m:e>
                  </m:d>
                  <m:r>
                    <w:rPr>
                      <w:rFonts w:ascii="Cambria Math" w:hAnsi="Cambria Math" w:cstheme="minorHAnsi"/>
                      <w:sz w:val="24"/>
                      <w:szCs w:val="24"/>
                    </w:rPr>
                    <m:t>=-</m:t>
                  </m:r>
                  <m:sSup>
                    <m:sSupPr>
                      <m:ctrlPr>
                        <w:rPr>
                          <w:rFonts w:ascii="Cambria Math" w:hAnsi="Cambria Math" w:cstheme="minorHAnsi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theme="minorHAnsi"/>
                          <w:sz w:val="24"/>
                          <w:szCs w:val="24"/>
                        </w:rPr>
                        <m:t>γ</m:t>
                      </m:r>
                    </m:e>
                    <m:sup>
                      <m:r>
                        <w:rPr>
                          <w:rFonts w:ascii="Cambria Math" w:hAnsi="Cambria Math" w:cstheme="minorHAnsi"/>
                          <w:sz w:val="24"/>
                          <w:szCs w:val="24"/>
                        </w:rPr>
                        <m:t>2</m:t>
                      </m:r>
                    </m:sup>
                  </m:sSup>
                  <m:sSup>
                    <m:sSupPr>
                      <m:ctrlPr>
                        <w:rPr>
                          <w:rFonts w:ascii="Cambria Math" w:hAnsi="Cambria Math" w:cstheme="minorHAnsi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theme="minorHAnsi"/>
                          <w:sz w:val="24"/>
                          <w:szCs w:val="24"/>
                        </w:rPr>
                        <m:t>δ</m:t>
                      </m:r>
                    </m:e>
                    <m:sup>
                      <m:r>
                        <w:rPr>
                          <w:rFonts w:ascii="Cambria Math" w:hAnsi="Cambria Math" w:cstheme="minorHAnsi"/>
                          <w:sz w:val="24"/>
                          <w:szCs w:val="24"/>
                        </w:rPr>
                        <m:t>2</m:t>
                      </m:r>
                    </m:sup>
                  </m:sSup>
                  <m:sSup>
                    <m:sSupPr>
                      <m:ctrlPr>
                        <w:rPr>
                          <w:rFonts w:ascii="Cambria Math" w:hAnsi="Cambria Math" w:cstheme="minorHAnsi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theme="minorHAnsi"/>
                          <w:sz w:val="24"/>
                          <w:szCs w:val="24"/>
                        </w:rPr>
                        <m:t>g</m:t>
                      </m:r>
                    </m:e>
                    <m:sup>
                      <m:r>
                        <w:rPr>
                          <w:rFonts w:ascii="Cambria Math" w:hAnsi="Cambria Math" w:cstheme="minorHAnsi"/>
                          <w:sz w:val="24"/>
                          <w:szCs w:val="24"/>
                        </w:rPr>
                        <m:t>2</m:t>
                      </m:r>
                    </m:sup>
                  </m:sSup>
                  <m:d>
                    <m:dPr>
                      <m:ctrlPr>
                        <w:rPr>
                          <w:rFonts w:ascii="Cambria Math" w:hAnsi="Cambria Math" w:cstheme="minorHAnsi"/>
                          <w:i/>
                          <w:sz w:val="24"/>
                          <w:szCs w:val="24"/>
                        </w:rPr>
                      </m:ctrlPr>
                    </m:dPr>
                    <m:e>
                      <m:r>
                        <w:rPr>
                          <w:rFonts w:ascii="Cambria Math" w:hAnsi="Cambria Math" w:cstheme="minorHAnsi"/>
                          <w:sz w:val="24"/>
                          <w:szCs w:val="24"/>
                        </w:rPr>
                        <m:t>4∆-δ</m:t>
                      </m:r>
                    </m:e>
                  </m:d>
                  <m:sSup>
                    <m:sSupPr>
                      <m:ctrlPr>
                        <w:rPr>
                          <w:rFonts w:ascii="Cambria Math" w:hAnsi="Cambria Math" w:cstheme="minorHAnsi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theme="minorHAnsi"/>
                          <w:sz w:val="24"/>
                          <w:szCs w:val="24"/>
                        </w:rPr>
                        <m:t>π</m:t>
                      </m:r>
                    </m:e>
                    <m:sup>
                      <m:r>
                        <w:rPr>
                          <w:rFonts w:ascii="Cambria Math" w:hAnsi="Cambria Math" w:cstheme="minorHAnsi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theme="minorHAnsi"/>
                      <w:sz w:val="24"/>
                      <w:szCs w:val="24"/>
                    </w:rPr>
                    <m:t>D</m:t>
                  </m:r>
                </m:e>
              </m:func>
              <m:r>
                <w:rPr>
                  <w:rFonts w:ascii="Cambria Math" w:hAnsi="Cambria Math" w:cstheme="minorHAnsi"/>
                  <w:sz w:val="24"/>
                  <w:szCs w:val="24"/>
                </w:rPr>
                <m:t>,#</m:t>
              </m:r>
              <m:d>
                <m:dPr>
                  <m:ctrlPr>
                    <w:rPr>
                      <w:rFonts w:ascii="Cambria Math" w:hAnsi="Cambria Math" w:cstheme="minorHAnsi"/>
                      <w:i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theme="minorHAnsi"/>
                      <w:sz w:val="24"/>
                      <w:szCs w:val="24"/>
                    </w:rPr>
                    <m:t>S</m:t>
                  </m:r>
                  <m:r>
                    <w:rPr>
                      <w:rFonts w:ascii="Cambria Math" w:hAnsi="Cambria Math" w:cstheme="minorHAnsi"/>
                      <w:sz w:val="24"/>
                      <w:szCs w:val="24"/>
                    </w:rPr>
                    <m:t>1</m:t>
                  </m:r>
                </m:e>
              </m:d>
            </m:e>
          </m:eqArr>
        </m:oMath>
      </m:oMathPara>
    </w:p>
    <w:p w14:paraId="59AA6CF1" w14:textId="77777777" w:rsidR="00C41AD4" w:rsidRPr="00FF41E6" w:rsidRDefault="00C41AD4" w:rsidP="00AE2FE6">
      <w:pPr>
        <w:rPr>
          <w:sz w:val="24"/>
          <w:szCs w:val="28"/>
        </w:rPr>
      </w:pPr>
    </w:p>
    <w:p w14:paraId="6EE6A793" w14:textId="2E0E969D" w:rsidR="00C923DD" w:rsidRPr="00FF41E6" w:rsidRDefault="00C41AD4" w:rsidP="00C923DD">
      <w:pPr>
        <w:rPr>
          <w:sz w:val="24"/>
          <w:szCs w:val="28"/>
        </w:rPr>
      </w:pPr>
      <w:r w:rsidRPr="00FF41E6">
        <w:rPr>
          <w:rFonts w:cstheme="minorHAnsi"/>
          <w:sz w:val="24"/>
          <w:szCs w:val="24"/>
        </w:rPr>
        <w:t xml:space="preserve">where </w:t>
      </w:r>
      <w:r w:rsidRPr="00FF41E6">
        <w:rPr>
          <w:rFonts w:cstheme="minorHAnsi"/>
          <w:i/>
          <w:iCs/>
          <w:sz w:val="24"/>
          <w:szCs w:val="24"/>
        </w:rPr>
        <w:t>γ</w:t>
      </w:r>
      <w:r w:rsidRPr="00FF41E6">
        <w:rPr>
          <w:rFonts w:cstheme="minorHAnsi"/>
          <w:sz w:val="24"/>
          <w:szCs w:val="24"/>
        </w:rPr>
        <w:t xml:space="preserve"> is the gyromagnetic ratio unique to each nuclide</w:t>
      </w:r>
      <w:r w:rsidRPr="00FF41E6">
        <w:rPr>
          <w:rFonts w:cstheme="minorHAnsi" w:hint="eastAsia"/>
          <w:sz w:val="24"/>
          <w:szCs w:val="24"/>
        </w:rPr>
        <w:t>,</w:t>
      </w:r>
      <w:r w:rsidRPr="00FF41E6">
        <w:rPr>
          <w:rFonts w:cstheme="minorHAnsi"/>
          <w:sz w:val="24"/>
          <w:szCs w:val="24"/>
        </w:rPr>
        <w:t xml:space="preserve"> </w:t>
      </w:r>
      <w:r w:rsidRPr="00FF41E6">
        <w:rPr>
          <w:rFonts w:cstheme="minorHAnsi"/>
          <w:i/>
          <w:iCs/>
          <w:sz w:val="24"/>
          <w:szCs w:val="24"/>
        </w:rPr>
        <w:t xml:space="preserve">δ </w:t>
      </w:r>
      <w:r w:rsidRPr="00FF41E6">
        <w:rPr>
          <w:rFonts w:cstheme="minorHAnsi"/>
          <w:sz w:val="24"/>
          <w:szCs w:val="24"/>
        </w:rPr>
        <w:t xml:space="preserve">the pulse width of the field gradient, and </w:t>
      </w:r>
      <w:r w:rsidRPr="00FF41E6">
        <w:rPr>
          <w:rFonts w:cstheme="minorHAnsi"/>
          <w:i/>
          <w:iCs/>
          <w:sz w:val="24"/>
          <w:szCs w:val="24"/>
        </w:rPr>
        <w:t>g</w:t>
      </w:r>
      <w:r w:rsidRPr="00FF41E6">
        <w:rPr>
          <w:rFonts w:cstheme="minorHAnsi" w:hint="eastAsia"/>
          <w:sz w:val="24"/>
          <w:szCs w:val="24"/>
        </w:rPr>
        <w:t xml:space="preserve"> </w:t>
      </w:r>
      <w:r w:rsidRPr="00FF41E6">
        <w:rPr>
          <w:rFonts w:cstheme="minorHAnsi"/>
          <w:sz w:val="24"/>
          <w:szCs w:val="24"/>
        </w:rPr>
        <w:t>the strength of the field</w:t>
      </w:r>
      <w:r w:rsidRPr="00FF41E6">
        <w:rPr>
          <w:rFonts w:cstheme="minorHAnsi" w:hint="eastAsia"/>
          <w:sz w:val="24"/>
          <w:szCs w:val="24"/>
        </w:rPr>
        <w:t xml:space="preserve"> </w:t>
      </w:r>
      <w:r w:rsidRPr="00FF41E6">
        <w:rPr>
          <w:rFonts w:cstheme="minorHAnsi"/>
          <w:sz w:val="24"/>
          <w:szCs w:val="24"/>
        </w:rPr>
        <w:t xml:space="preserve">gradient. </w:t>
      </w:r>
      <w:r w:rsidR="00C923DD" w:rsidRPr="00FF41E6">
        <w:rPr>
          <w:rFonts w:hint="eastAsia"/>
          <w:sz w:val="24"/>
          <w:szCs w:val="28"/>
        </w:rPr>
        <w:t xml:space="preserve">Probed nuclides are </w:t>
      </w:r>
      <w:r w:rsidR="00C923DD" w:rsidRPr="00FF41E6">
        <w:rPr>
          <w:rFonts w:hint="eastAsia"/>
          <w:sz w:val="24"/>
          <w:szCs w:val="28"/>
          <w:vertAlign w:val="superscript"/>
        </w:rPr>
        <w:t>7</w:t>
      </w:r>
      <w:r w:rsidR="00C923DD" w:rsidRPr="00FF41E6">
        <w:rPr>
          <w:rFonts w:hint="eastAsia"/>
          <w:sz w:val="24"/>
          <w:szCs w:val="28"/>
        </w:rPr>
        <w:t>Li for Li</w:t>
      </w:r>
      <w:r w:rsidR="00C923DD" w:rsidRPr="00FF41E6">
        <w:rPr>
          <w:rFonts w:hint="eastAsia"/>
          <w:sz w:val="24"/>
          <w:szCs w:val="28"/>
          <w:vertAlign w:val="superscript"/>
        </w:rPr>
        <w:t>+</w:t>
      </w:r>
      <w:r w:rsidR="00C923DD" w:rsidRPr="00FF41E6">
        <w:rPr>
          <w:rFonts w:hint="eastAsia"/>
          <w:sz w:val="24"/>
          <w:szCs w:val="28"/>
        </w:rPr>
        <w:t xml:space="preserve">, </w:t>
      </w:r>
      <w:r w:rsidR="00C923DD" w:rsidRPr="00FF41E6">
        <w:rPr>
          <w:rFonts w:hint="eastAsia"/>
          <w:sz w:val="24"/>
          <w:szCs w:val="28"/>
          <w:vertAlign w:val="superscript"/>
        </w:rPr>
        <w:t>19</w:t>
      </w:r>
      <w:r w:rsidR="00C923DD" w:rsidRPr="00FF41E6">
        <w:rPr>
          <w:rFonts w:hint="eastAsia"/>
          <w:sz w:val="24"/>
          <w:szCs w:val="28"/>
        </w:rPr>
        <w:t>F for PF</w:t>
      </w:r>
      <w:r w:rsidR="00C923DD" w:rsidRPr="00FF41E6">
        <w:rPr>
          <w:rFonts w:hint="eastAsia"/>
          <w:sz w:val="24"/>
          <w:szCs w:val="28"/>
          <w:vertAlign w:val="subscript"/>
        </w:rPr>
        <w:t>6</w:t>
      </w:r>
      <w:r w:rsidR="00C923DD" w:rsidRPr="00FF41E6">
        <w:rPr>
          <w:rFonts w:cstheme="minorHAnsi"/>
          <w:sz w:val="24"/>
          <w:szCs w:val="28"/>
          <w:vertAlign w:val="superscript"/>
        </w:rPr>
        <w:t>−</w:t>
      </w:r>
      <w:r w:rsidR="00C923DD" w:rsidRPr="00FF41E6">
        <w:rPr>
          <w:sz w:val="24"/>
          <w:szCs w:val="28"/>
        </w:rPr>
        <w:t xml:space="preserve"> </w:t>
      </w:r>
      <w:r w:rsidR="00C923DD" w:rsidRPr="00FF41E6">
        <w:rPr>
          <w:rFonts w:hint="eastAsia"/>
          <w:sz w:val="24"/>
          <w:szCs w:val="28"/>
        </w:rPr>
        <w:t xml:space="preserve">and </w:t>
      </w:r>
      <w:r w:rsidR="00C923DD" w:rsidRPr="00FF41E6">
        <w:rPr>
          <w:rFonts w:hint="eastAsia"/>
          <w:sz w:val="24"/>
          <w:szCs w:val="28"/>
          <w:vertAlign w:val="superscript"/>
        </w:rPr>
        <w:t>1</w:t>
      </w:r>
      <w:r w:rsidR="00C923DD" w:rsidRPr="00FF41E6">
        <w:rPr>
          <w:rFonts w:hint="eastAsia"/>
          <w:sz w:val="24"/>
          <w:szCs w:val="28"/>
        </w:rPr>
        <w:t>H for</w:t>
      </w:r>
      <w:r w:rsidR="00C923DD" w:rsidRPr="00FF41E6">
        <w:rPr>
          <w:sz w:val="24"/>
          <w:szCs w:val="28"/>
        </w:rPr>
        <w:t xml:space="preserve"> EC and PC. An example is shown in Fig. S</w:t>
      </w:r>
      <w:r w:rsidR="00150CFE" w:rsidRPr="00FF41E6">
        <w:rPr>
          <w:rFonts w:hint="eastAsia"/>
          <w:sz w:val="24"/>
          <w:szCs w:val="28"/>
        </w:rPr>
        <w:t>2</w:t>
      </w:r>
      <w:r w:rsidR="00C923DD" w:rsidRPr="00FF41E6">
        <w:rPr>
          <w:sz w:val="24"/>
          <w:szCs w:val="28"/>
        </w:rPr>
        <w:t xml:space="preserve">. The slopes of the lines give </w:t>
      </w:r>
      <w:r w:rsidR="00C923DD" w:rsidRPr="00FF41E6">
        <w:rPr>
          <w:rFonts w:cstheme="minorHAnsi"/>
          <w:sz w:val="24"/>
          <w:szCs w:val="28"/>
        </w:rPr>
        <w:t>−</w:t>
      </w:r>
      <w:r w:rsidR="00C923DD" w:rsidRPr="00FF41E6">
        <w:rPr>
          <w:i/>
          <w:iCs/>
          <w:sz w:val="24"/>
          <w:szCs w:val="28"/>
        </w:rPr>
        <w:t>D</w:t>
      </w:r>
      <w:r w:rsidR="00C923DD" w:rsidRPr="00FF41E6">
        <w:rPr>
          <w:sz w:val="24"/>
          <w:szCs w:val="28"/>
        </w:rPr>
        <w:t>.</w:t>
      </w:r>
    </w:p>
    <w:p w14:paraId="1AA88B8B" w14:textId="77777777" w:rsidR="00C923DD" w:rsidRPr="00FF41E6" w:rsidRDefault="00C923DD" w:rsidP="00C923DD">
      <w:pPr>
        <w:jc w:val="center"/>
        <w:rPr>
          <w:sz w:val="24"/>
          <w:szCs w:val="28"/>
        </w:rPr>
      </w:pPr>
    </w:p>
    <w:p w14:paraId="2A26011C" w14:textId="6CFD597E" w:rsidR="00C923DD" w:rsidRPr="00FF41E6" w:rsidRDefault="00552F13" w:rsidP="00C923DD">
      <w:pPr>
        <w:jc w:val="center"/>
        <w:rPr>
          <w:sz w:val="24"/>
          <w:szCs w:val="28"/>
        </w:rPr>
      </w:pPr>
      <w:r w:rsidRPr="00FF41E6">
        <w:rPr>
          <w:noProof/>
        </w:rPr>
        <w:drawing>
          <wp:inline distT="0" distB="0" distL="0" distR="0" wp14:anchorId="2C1BA86F" wp14:editId="663C5E2A">
            <wp:extent cx="3096000" cy="2898046"/>
            <wp:effectExtent l="0" t="0" r="0" b="0"/>
            <wp:docPr id="20" name="図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000" cy="28980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C2FB0D" w14:textId="7436D11C" w:rsidR="00C923DD" w:rsidRPr="00FF41E6" w:rsidRDefault="00C923DD" w:rsidP="00C923DD">
      <w:pPr>
        <w:autoSpaceDE w:val="0"/>
        <w:autoSpaceDN w:val="0"/>
        <w:adjustRightInd w:val="0"/>
        <w:rPr>
          <w:rFonts w:cstheme="minorHAnsi"/>
          <w:sz w:val="24"/>
          <w:szCs w:val="24"/>
        </w:rPr>
      </w:pPr>
      <w:r w:rsidRPr="00FF41E6">
        <w:rPr>
          <w:rFonts w:cstheme="minorHAnsi"/>
          <w:b/>
          <w:bCs/>
          <w:sz w:val="24"/>
          <w:szCs w:val="24"/>
        </w:rPr>
        <w:t>Fig. S</w:t>
      </w:r>
      <w:r w:rsidR="00FE44CA" w:rsidRPr="00FF41E6">
        <w:rPr>
          <w:rFonts w:cstheme="minorHAnsi"/>
          <w:b/>
          <w:bCs/>
          <w:sz w:val="24"/>
          <w:szCs w:val="24"/>
        </w:rPr>
        <w:t>2</w:t>
      </w:r>
      <w:r w:rsidRPr="00FF41E6">
        <w:rPr>
          <w:rFonts w:cstheme="minorHAnsi"/>
          <w:sz w:val="24"/>
          <w:szCs w:val="24"/>
        </w:rPr>
        <w:t xml:space="preserve">: </w:t>
      </w:r>
      <w:r w:rsidRPr="00FF41E6">
        <w:rPr>
          <w:rFonts w:cstheme="minorHAnsi"/>
          <w:kern w:val="0"/>
          <w:sz w:val="24"/>
          <w:szCs w:val="24"/>
        </w:rPr>
        <w:t>Example of the relative spin-echo intensity, ln(</w:t>
      </w:r>
      <w:r w:rsidRPr="00FF41E6">
        <w:rPr>
          <w:rFonts w:cstheme="minorHAnsi"/>
          <w:i/>
          <w:iCs/>
          <w:kern w:val="0"/>
          <w:sz w:val="24"/>
          <w:szCs w:val="24"/>
        </w:rPr>
        <w:t>M</w:t>
      </w:r>
      <w:r w:rsidRPr="00FF41E6">
        <w:rPr>
          <w:rFonts w:cstheme="minorHAnsi"/>
          <w:kern w:val="0"/>
          <w:sz w:val="24"/>
          <w:szCs w:val="24"/>
        </w:rPr>
        <w:t>/</w:t>
      </w:r>
      <w:r w:rsidRPr="00FF41E6">
        <w:rPr>
          <w:rFonts w:cstheme="minorHAnsi"/>
          <w:i/>
          <w:iCs/>
          <w:kern w:val="0"/>
          <w:sz w:val="24"/>
          <w:szCs w:val="24"/>
        </w:rPr>
        <w:t>M</w:t>
      </w:r>
      <w:r w:rsidRPr="00FF41E6">
        <w:rPr>
          <w:rFonts w:cstheme="minorHAnsi"/>
          <w:kern w:val="0"/>
          <w:sz w:val="24"/>
          <w:szCs w:val="24"/>
        </w:rPr>
        <w:t xml:space="preserve">0), as a function of </w:t>
      </w:r>
      <w:r w:rsidRPr="00FF41E6">
        <w:rPr>
          <w:rFonts w:cstheme="minorHAnsi"/>
          <w:i/>
          <w:iCs/>
          <w:kern w:val="0"/>
          <w:sz w:val="24"/>
          <w:szCs w:val="24"/>
        </w:rPr>
        <w:t>γ</w:t>
      </w:r>
      <w:r w:rsidRPr="00FF41E6">
        <w:rPr>
          <w:rFonts w:cstheme="minorHAnsi"/>
          <w:kern w:val="0"/>
          <w:sz w:val="24"/>
          <w:szCs w:val="24"/>
          <w:vertAlign w:val="superscript"/>
        </w:rPr>
        <w:t>2</w:t>
      </w:r>
      <w:r w:rsidRPr="00FF41E6">
        <w:rPr>
          <w:rFonts w:cstheme="minorHAnsi"/>
          <w:i/>
          <w:iCs/>
          <w:kern w:val="0"/>
          <w:sz w:val="24"/>
          <w:szCs w:val="24"/>
        </w:rPr>
        <w:t>δ</w:t>
      </w:r>
      <w:r w:rsidRPr="00FF41E6">
        <w:rPr>
          <w:rFonts w:cstheme="minorHAnsi"/>
          <w:kern w:val="0"/>
          <w:sz w:val="24"/>
          <w:szCs w:val="24"/>
          <w:vertAlign w:val="superscript"/>
        </w:rPr>
        <w:t>2</w:t>
      </w:r>
      <w:r w:rsidRPr="00FF41E6">
        <w:rPr>
          <w:rFonts w:cstheme="minorHAnsi"/>
          <w:i/>
          <w:iCs/>
          <w:kern w:val="0"/>
          <w:sz w:val="24"/>
          <w:szCs w:val="24"/>
        </w:rPr>
        <w:t>g</w:t>
      </w:r>
      <w:r w:rsidRPr="00FF41E6">
        <w:rPr>
          <w:rFonts w:cstheme="minorHAnsi"/>
          <w:kern w:val="0"/>
          <w:sz w:val="24"/>
          <w:szCs w:val="24"/>
          <w:vertAlign w:val="superscript"/>
        </w:rPr>
        <w:t>2</w:t>
      </w:r>
      <w:r w:rsidRPr="00FF41E6">
        <w:rPr>
          <w:rFonts w:cstheme="minorHAnsi"/>
          <w:kern w:val="0"/>
          <w:sz w:val="24"/>
          <w:szCs w:val="24"/>
        </w:rPr>
        <w:t>(4Δ−</w:t>
      </w:r>
      <w:proofErr w:type="gramStart"/>
      <w:r w:rsidRPr="00FF41E6">
        <w:rPr>
          <w:rFonts w:cstheme="minorHAnsi"/>
          <w:i/>
          <w:iCs/>
          <w:kern w:val="0"/>
          <w:sz w:val="24"/>
          <w:szCs w:val="24"/>
        </w:rPr>
        <w:t>δ</w:t>
      </w:r>
      <w:r w:rsidRPr="00FF41E6">
        <w:rPr>
          <w:rFonts w:cstheme="minorHAnsi"/>
          <w:kern w:val="0"/>
          <w:sz w:val="24"/>
          <w:szCs w:val="24"/>
        </w:rPr>
        <w:t>)π</w:t>
      </w:r>
      <w:proofErr w:type="gramEnd"/>
      <w:r w:rsidRPr="00FF41E6">
        <w:rPr>
          <w:rFonts w:cstheme="minorHAnsi"/>
          <w:kern w:val="0"/>
          <w:sz w:val="24"/>
          <w:szCs w:val="24"/>
          <w:vertAlign w:val="superscript"/>
        </w:rPr>
        <w:t>2</w:t>
      </w:r>
      <w:r w:rsidRPr="00FF41E6">
        <w:rPr>
          <w:rFonts w:cstheme="minorHAnsi"/>
          <w:kern w:val="0"/>
          <w:sz w:val="24"/>
          <w:szCs w:val="24"/>
        </w:rPr>
        <w:t xml:space="preserve"> of</w:t>
      </w:r>
      <w:r w:rsidRPr="00FF41E6">
        <w:rPr>
          <w:rFonts w:cstheme="minorHAnsi"/>
          <w:sz w:val="24"/>
          <w:szCs w:val="24"/>
        </w:rPr>
        <w:t xml:space="preserve"> the 1.0 mol kg</w:t>
      </w:r>
      <w:r w:rsidRPr="00FF41E6">
        <w:rPr>
          <w:rFonts w:eastAsia="Times New Roman" w:cstheme="minorHAnsi"/>
          <w:sz w:val="24"/>
          <w:szCs w:val="24"/>
          <w:vertAlign w:val="superscript"/>
        </w:rPr>
        <w:t>−</w:t>
      </w:r>
      <w:r w:rsidRPr="00FF41E6">
        <w:rPr>
          <w:rFonts w:cstheme="minorHAnsi"/>
          <w:sz w:val="24"/>
          <w:szCs w:val="24"/>
          <w:vertAlign w:val="superscript"/>
        </w:rPr>
        <w:t>1</w:t>
      </w:r>
      <w:r w:rsidRPr="00FF41E6">
        <w:rPr>
          <w:rFonts w:cstheme="minorHAnsi"/>
          <w:sz w:val="24"/>
          <w:szCs w:val="24"/>
        </w:rPr>
        <w:t xml:space="preserve"> LiPF</w:t>
      </w:r>
      <w:r w:rsidRPr="00FF41E6">
        <w:rPr>
          <w:rFonts w:cstheme="minorHAnsi"/>
          <w:sz w:val="24"/>
          <w:szCs w:val="24"/>
          <w:vertAlign w:val="subscript"/>
        </w:rPr>
        <w:t>6</w:t>
      </w:r>
      <w:r w:rsidRPr="00FF41E6">
        <w:rPr>
          <w:rFonts w:cstheme="minorHAnsi"/>
          <w:sz w:val="24"/>
          <w:szCs w:val="24"/>
        </w:rPr>
        <w:t xml:space="preserve"> dissolved in the binary solvent with </w:t>
      </w:r>
      <w:proofErr w:type="spellStart"/>
      <w:r w:rsidRPr="00FF41E6">
        <w:rPr>
          <w:rFonts w:cstheme="minorHAnsi"/>
          <w:i/>
          <w:iCs/>
          <w:sz w:val="24"/>
          <w:szCs w:val="24"/>
        </w:rPr>
        <w:t>x</w:t>
      </w:r>
      <w:r w:rsidRPr="00FF41E6">
        <w:rPr>
          <w:rFonts w:cstheme="minorHAnsi"/>
          <w:sz w:val="24"/>
          <w:szCs w:val="24"/>
          <w:vertAlign w:val="subscript"/>
        </w:rPr>
        <w:t>EC</w:t>
      </w:r>
      <w:proofErr w:type="spellEnd"/>
      <w:r w:rsidRPr="00FF41E6">
        <w:rPr>
          <w:rFonts w:cstheme="minorHAnsi"/>
          <w:sz w:val="24"/>
          <w:szCs w:val="24"/>
        </w:rPr>
        <w:t xml:space="preserve"> = 0.356.</w:t>
      </w:r>
    </w:p>
    <w:p w14:paraId="69D7A4F0" w14:textId="10DF78D0" w:rsidR="00C41AD4" w:rsidRPr="00FF41E6" w:rsidRDefault="00C41AD4" w:rsidP="00C923DD">
      <w:pPr>
        <w:autoSpaceDE w:val="0"/>
        <w:autoSpaceDN w:val="0"/>
        <w:adjustRightInd w:val="0"/>
        <w:rPr>
          <w:rFonts w:cstheme="minorHAnsi"/>
          <w:sz w:val="24"/>
          <w:szCs w:val="24"/>
        </w:rPr>
      </w:pPr>
    </w:p>
    <w:p w14:paraId="682A6D12" w14:textId="3EA73D81" w:rsidR="00C41AD4" w:rsidRPr="00FF41E6" w:rsidRDefault="00C41AD4" w:rsidP="00C923DD">
      <w:pPr>
        <w:autoSpaceDE w:val="0"/>
        <w:autoSpaceDN w:val="0"/>
        <w:adjustRightInd w:val="0"/>
        <w:rPr>
          <w:rFonts w:cstheme="minorHAnsi"/>
          <w:sz w:val="24"/>
          <w:szCs w:val="24"/>
        </w:rPr>
      </w:pPr>
    </w:p>
    <w:p w14:paraId="6A99B3D3" w14:textId="0EDAA69A" w:rsidR="00C41AD4" w:rsidRPr="00FF41E6" w:rsidRDefault="00C41AD4" w:rsidP="00C41AD4">
      <w:pPr>
        <w:widowControl/>
        <w:jc w:val="left"/>
        <w:rPr>
          <w:sz w:val="24"/>
          <w:szCs w:val="28"/>
        </w:rPr>
      </w:pPr>
      <w:r w:rsidRPr="00FF41E6">
        <w:rPr>
          <w:rFonts w:cstheme="minorHAnsi"/>
          <w:sz w:val="24"/>
          <w:szCs w:val="24"/>
        </w:rPr>
        <w:t xml:space="preserve">[1] </w:t>
      </w:r>
      <w:r w:rsidRPr="00FF41E6">
        <w:rPr>
          <w:sz w:val="24"/>
          <w:szCs w:val="24"/>
        </w:rPr>
        <w:t>H. Kataoka, Y. Saito, M. Tabuchi, Y. Wada, and T. Sasaki,</w:t>
      </w:r>
      <w:r w:rsidRPr="00FF41E6">
        <w:rPr>
          <w:rFonts w:hint="eastAsia"/>
          <w:sz w:val="24"/>
          <w:szCs w:val="24"/>
        </w:rPr>
        <w:t xml:space="preserve"> </w:t>
      </w:r>
      <w:r w:rsidRPr="00FF41E6">
        <w:rPr>
          <w:i/>
          <w:iCs/>
          <w:sz w:val="24"/>
          <w:szCs w:val="24"/>
        </w:rPr>
        <w:t>Macromolecules</w:t>
      </w:r>
      <w:r w:rsidRPr="00FF41E6">
        <w:rPr>
          <w:sz w:val="24"/>
          <w:szCs w:val="24"/>
        </w:rPr>
        <w:t xml:space="preserve">, </w:t>
      </w:r>
      <w:r w:rsidRPr="00FF41E6">
        <w:rPr>
          <w:b/>
          <w:bCs/>
          <w:sz w:val="24"/>
          <w:szCs w:val="24"/>
        </w:rPr>
        <w:t>35</w:t>
      </w:r>
      <w:r w:rsidRPr="00FF41E6">
        <w:rPr>
          <w:sz w:val="24"/>
          <w:szCs w:val="24"/>
        </w:rPr>
        <w:t>, 6239 (2002).</w:t>
      </w:r>
    </w:p>
    <w:p w14:paraId="30EF6245" w14:textId="385299A1" w:rsidR="00FE44CA" w:rsidRPr="00FF41E6" w:rsidRDefault="00FE44CA">
      <w:pPr>
        <w:widowControl/>
        <w:jc w:val="left"/>
        <w:rPr>
          <w:rFonts w:cstheme="minorHAnsi"/>
          <w:sz w:val="24"/>
          <w:szCs w:val="24"/>
        </w:rPr>
      </w:pPr>
      <w:r w:rsidRPr="00FF41E6">
        <w:rPr>
          <w:rFonts w:cstheme="minorHAnsi"/>
          <w:sz w:val="24"/>
          <w:szCs w:val="24"/>
        </w:rPr>
        <w:br w:type="page"/>
      </w:r>
    </w:p>
    <w:p w14:paraId="33177B94" w14:textId="10211278" w:rsidR="00FE44CA" w:rsidRPr="00FF41E6" w:rsidRDefault="00FE44CA" w:rsidP="00AE2FE6">
      <w:pPr>
        <w:widowControl/>
        <w:jc w:val="left"/>
        <w:rPr>
          <w:b/>
          <w:bCs/>
          <w:sz w:val="24"/>
          <w:szCs w:val="28"/>
        </w:rPr>
      </w:pPr>
      <w:r w:rsidRPr="00FF41E6">
        <w:rPr>
          <w:rFonts w:hint="eastAsia"/>
          <w:b/>
          <w:bCs/>
          <w:sz w:val="36"/>
          <w:szCs w:val="40"/>
        </w:rPr>
        <w:lastRenderedPageBreak/>
        <w:t>S</w:t>
      </w:r>
      <w:r w:rsidRPr="00FF41E6">
        <w:rPr>
          <w:b/>
          <w:bCs/>
          <w:sz w:val="36"/>
          <w:szCs w:val="40"/>
        </w:rPr>
        <w:t xml:space="preserve"> </w:t>
      </w:r>
      <w:proofErr w:type="gramStart"/>
      <w:r w:rsidRPr="00FF41E6">
        <w:rPr>
          <w:b/>
          <w:bCs/>
          <w:sz w:val="36"/>
          <w:szCs w:val="40"/>
        </w:rPr>
        <w:t>4  Activation</w:t>
      </w:r>
      <w:proofErr w:type="gramEnd"/>
      <w:r w:rsidRPr="00FF41E6">
        <w:rPr>
          <w:b/>
          <w:bCs/>
          <w:sz w:val="36"/>
          <w:szCs w:val="40"/>
        </w:rPr>
        <w:t xml:space="preserve"> energy</w:t>
      </w:r>
    </w:p>
    <w:p w14:paraId="26ECA500" w14:textId="77777777" w:rsidR="00FE44CA" w:rsidRPr="00FF41E6" w:rsidRDefault="00FE44CA" w:rsidP="00FE44CA">
      <w:pPr>
        <w:widowControl/>
        <w:jc w:val="center"/>
        <w:rPr>
          <w:sz w:val="24"/>
          <w:szCs w:val="28"/>
        </w:rPr>
      </w:pPr>
      <w:r w:rsidRPr="00FF41E6">
        <w:rPr>
          <w:noProof/>
        </w:rPr>
        <w:drawing>
          <wp:inline distT="0" distB="0" distL="0" distR="0" wp14:anchorId="33C96916" wp14:editId="50D14031">
            <wp:extent cx="3096000" cy="2897538"/>
            <wp:effectExtent l="0" t="0" r="0" b="0"/>
            <wp:docPr id="17" name="図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000" cy="2897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82A85F" w14:textId="0FB445C6" w:rsidR="00FE44CA" w:rsidRPr="00FF41E6" w:rsidRDefault="00FE44CA" w:rsidP="00FE44CA">
      <w:pPr>
        <w:autoSpaceDE w:val="0"/>
        <w:autoSpaceDN w:val="0"/>
        <w:adjustRightInd w:val="0"/>
        <w:jc w:val="left"/>
        <w:rPr>
          <w:rFonts w:cstheme="minorHAnsi"/>
          <w:kern w:val="0"/>
          <w:sz w:val="24"/>
          <w:szCs w:val="24"/>
        </w:rPr>
      </w:pPr>
      <w:r w:rsidRPr="00FF41E6">
        <w:rPr>
          <w:rFonts w:cstheme="minorHAnsi"/>
          <w:b/>
          <w:bCs/>
          <w:sz w:val="24"/>
          <w:szCs w:val="24"/>
        </w:rPr>
        <w:t>Fig. S3</w:t>
      </w:r>
      <w:r w:rsidRPr="00FF41E6">
        <w:rPr>
          <w:rFonts w:cstheme="minorHAnsi"/>
          <w:sz w:val="24"/>
          <w:szCs w:val="24"/>
        </w:rPr>
        <w:t xml:space="preserve">: </w:t>
      </w:r>
      <w:r w:rsidRPr="00FF41E6">
        <w:rPr>
          <w:rFonts w:cstheme="minorHAnsi"/>
          <w:kern w:val="0"/>
          <w:sz w:val="24"/>
          <w:szCs w:val="24"/>
        </w:rPr>
        <w:t xml:space="preserve">Activation energy associated with viscosity, </w:t>
      </w:r>
      <w:proofErr w:type="spellStart"/>
      <w:r w:rsidRPr="00FF41E6">
        <w:rPr>
          <w:rFonts w:cstheme="minorHAnsi"/>
          <w:i/>
          <w:iCs/>
          <w:kern w:val="0"/>
          <w:sz w:val="24"/>
          <w:szCs w:val="24"/>
        </w:rPr>
        <w:t>E</w:t>
      </w:r>
      <w:r w:rsidRPr="00FF41E6">
        <w:rPr>
          <w:rFonts w:cstheme="minorHAnsi"/>
          <w:kern w:val="0"/>
          <w:sz w:val="24"/>
          <w:szCs w:val="24"/>
          <w:vertAlign w:val="subscript"/>
        </w:rPr>
        <w:t>a</w:t>
      </w:r>
      <w:r w:rsidRPr="00FF41E6">
        <w:rPr>
          <w:rFonts w:cstheme="minorHAnsi"/>
          <w:i/>
          <w:iCs/>
          <w:kern w:val="0"/>
          <w:sz w:val="24"/>
          <w:szCs w:val="24"/>
          <w:vertAlign w:val="superscript"/>
        </w:rPr>
        <w:t>η</w:t>
      </w:r>
      <w:proofErr w:type="spellEnd"/>
      <w:r w:rsidRPr="00FF41E6">
        <w:rPr>
          <w:rFonts w:cstheme="minorHAnsi"/>
          <w:kern w:val="0"/>
          <w:sz w:val="24"/>
          <w:szCs w:val="24"/>
        </w:rPr>
        <w:t xml:space="preserve">, </w:t>
      </w:r>
      <w:r w:rsidRPr="00FF41E6">
        <w:rPr>
          <w:rFonts w:cstheme="minorHAnsi" w:hint="eastAsia"/>
          <w:kern w:val="0"/>
          <w:sz w:val="24"/>
          <w:szCs w:val="24"/>
        </w:rPr>
        <w:t>o</w:t>
      </w:r>
      <w:r w:rsidRPr="00FF41E6">
        <w:rPr>
          <w:rFonts w:cstheme="minorHAnsi"/>
          <w:kern w:val="0"/>
          <w:sz w:val="24"/>
          <w:szCs w:val="24"/>
        </w:rPr>
        <w:t>f</w:t>
      </w:r>
      <w:r w:rsidRPr="00FF41E6">
        <w:rPr>
          <w:sz w:val="24"/>
          <w:szCs w:val="28"/>
        </w:rPr>
        <w:t xml:space="preserve"> </w:t>
      </w:r>
      <w:r w:rsidRPr="00FF41E6">
        <w:rPr>
          <w:rFonts w:ascii="Times New Roman" w:hAnsi="Times New Roman" w:cs="Times New Roman"/>
          <w:sz w:val="24"/>
          <w:szCs w:val="28"/>
        </w:rPr>
        <w:t>the binary solvent without solute and the 1.0 mol kg</w:t>
      </w:r>
      <w:r w:rsidRPr="00FF41E6">
        <w:rPr>
          <w:rFonts w:ascii="Times New Roman" w:eastAsia="Times New Roman" w:hAnsi="Times New Roman" w:cs="Times New Roman"/>
          <w:sz w:val="24"/>
          <w:szCs w:val="28"/>
          <w:vertAlign w:val="superscript"/>
        </w:rPr>
        <w:t>−</w:t>
      </w:r>
      <w:r w:rsidRPr="00FF41E6">
        <w:rPr>
          <w:rFonts w:ascii="Times New Roman" w:hAnsi="Times New Roman" w:cs="Times New Roman"/>
          <w:sz w:val="24"/>
          <w:szCs w:val="28"/>
          <w:vertAlign w:val="superscript"/>
        </w:rPr>
        <w:t>1</w:t>
      </w:r>
      <w:r w:rsidRPr="00FF41E6">
        <w:rPr>
          <w:rFonts w:ascii="Times New Roman" w:hAnsi="Times New Roman" w:cs="Times New Roman"/>
          <w:sz w:val="24"/>
          <w:szCs w:val="28"/>
        </w:rPr>
        <w:t xml:space="preserve"> LiPF</w:t>
      </w:r>
      <w:r w:rsidRPr="00FF41E6">
        <w:rPr>
          <w:rFonts w:ascii="Times New Roman" w:hAnsi="Times New Roman" w:cs="Times New Roman"/>
          <w:sz w:val="24"/>
          <w:szCs w:val="28"/>
          <w:vertAlign w:val="subscript"/>
        </w:rPr>
        <w:t>6</w:t>
      </w:r>
      <w:r w:rsidRPr="00FF41E6">
        <w:rPr>
          <w:rFonts w:ascii="Times New Roman" w:hAnsi="Times New Roman" w:cs="Times New Roman"/>
          <w:sz w:val="24"/>
          <w:szCs w:val="28"/>
        </w:rPr>
        <w:t xml:space="preserve"> solution</w:t>
      </w:r>
      <w:r w:rsidRPr="00FF41E6">
        <w:rPr>
          <w:rFonts w:cstheme="minorHAnsi"/>
          <w:kern w:val="0"/>
          <w:sz w:val="24"/>
          <w:szCs w:val="24"/>
        </w:rPr>
        <w:t xml:space="preserve"> obtained from the temperature dependencies listed in Table S2. </w:t>
      </w:r>
    </w:p>
    <w:p w14:paraId="32822745" w14:textId="77777777" w:rsidR="00FE44CA" w:rsidRPr="00FF41E6" w:rsidRDefault="00FE44CA" w:rsidP="00FE44CA">
      <w:pPr>
        <w:autoSpaceDE w:val="0"/>
        <w:autoSpaceDN w:val="0"/>
        <w:adjustRightInd w:val="0"/>
        <w:jc w:val="left"/>
        <w:rPr>
          <w:rFonts w:ascii="CMMI8" w:hAnsi="CMMI8" w:cs="CMMI8"/>
          <w:kern w:val="0"/>
          <w:sz w:val="16"/>
          <w:szCs w:val="16"/>
        </w:rPr>
      </w:pPr>
    </w:p>
    <w:p w14:paraId="462944FA" w14:textId="77777777" w:rsidR="00FE44CA" w:rsidRPr="00FF41E6" w:rsidRDefault="00FE44CA" w:rsidP="00FE44CA">
      <w:pPr>
        <w:widowControl/>
        <w:jc w:val="center"/>
        <w:rPr>
          <w:sz w:val="24"/>
          <w:szCs w:val="28"/>
        </w:rPr>
      </w:pPr>
      <w:r w:rsidRPr="00FF41E6">
        <w:rPr>
          <w:noProof/>
        </w:rPr>
        <w:drawing>
          <wp:inline distT="0" distB="0" distL="0" distR="0" wp14:anchorId="0698716B" wp14:editId="2143D2A4">
            <wp:extent cx="3096000" cy="2897538"/>
            <wp:effectExtent l="0" t="0" r="0" b="0"/>
            <wp:docPr id="19" name="図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000" cy="2897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480C87" w14:textId="2B244B4C" w:rsidR="00FE44CA" w:rsidRPr="00FF41E6" w:rsidRDefault="00FE44CA" w:rsidP="00FE44CA">
      <w:pPr>
        <w:widowControl/>
        <w:rPr>
          <w:sz w:val="24"/>
          <w:szCs w:val="28"/>
        </w:rPr>
      </w:pPr>
      <w:r w:rsidRPr="00FF41E6">
        <w:rPr>
          <w:rFonts w:hint="eastAsia"/>
          <w:b/>
          <w:bCs/>
          <w:sz w:val="24"/>
          <w:szCs w:val="28"/>
        </w:rPr>
        <w:t>F</w:t>
      </w:r>
      <w:r w:rsidRPr="00FF41E6">
        <w:rPr>
          <w:b/>
          <w:bCs/>
          <w:sz w:val="24"/>
          <w:szCs w:val="28"/>
        </w:rPr>
        <w:t>ig. S4</w:t>
      </w:r>
      <w:r w:rsidRPr="00FF41E6">
        <w:rPr>
          <w:sz w:val="24"/>
          <w:szCs w:val="28"/>
        </w:rPr>
        <w:t xml:space="preserve">: </w:t>
      </w:r>
      <w:r w:rsidRPr="00FF41E6">
        <w:rPr>
          <w:rFonts w:cstheme="minorHAnsi"/>
          <w:kern w:val="0"/>
          <w:sz w:val="24"/>
          <w:szCs w:val="24"/>
        </w:rPr>
        <w:t xml:space="preserve">Activation energy associated with specific conductivity, </w:t>
      </w:r>
      <w:proofErr w:type="spellStart"/>
      <w:r w:rsidRPr="00FF41E6">
        <w:rPr>
          <w:rFonts w:cstheme="minorHAnsi"/>
          <w:i/>
          <w:iCs/>
          <w:kern w:val="0"/>
          <w:sz w:val="24"/>
          <w:szCs w:val="24"/>
        </w:rPr>
        <w:t>E</w:t>
      </w:r>
      <w:r w:rsidRPr="00FF41E6">
        <w:rPr>
          <w:rFonts w:cstheme="minorHAnsi"/>
          <w:kern w:val="0"/>
          <w:sz w:val="24"/>
          <w:szCs w:val="24"/>
          <w:vertAlign w:val="subscript"/>
        </w:rPr>
        <w:t>a</w:t>
      </w:r>
      <w:r w:rsidRPr="00FF41E6">
        <w:rPr>
          <w:rFonts w:cstheme="minorHAnsi"/>
          <w:i/>
          <w:iCs/>
          <w:kern w:val="0"/>
          <w:sz w:val="24"/>
          <w:szCs w:val="24"/>
          <w:vertAlign w:val="superscript"/>
        </w:rPr>
        <w:t>σ</w:t>
      </w:r>
      <w:proofErr w:type="spellEnd"/>
      <w:r w:rsidRPr="00FF41E6">
        <w:rPr>
          <w:rFonts w:cstheme="minorHAnsi"/>
          <w:kern w:val="0"/>
          <w:sz w:val="24"/>
          <w:szCs w:val="24"/>
        </w:rPr>
        <w:t xml:space="preserve">, </w:t>
      </w:r>
      <w:r w:rsidRPr="00FF41E6">
        <w:rPr>
          <w:rFonts w:cstheme="minorHAnsi" w:hint="eastAsia"/>
          <w:kern w:val="0"/>
          <w:sz w:val="24"/>
          <w:szCs w:val="24"/>
        </w:rPr>
        <w:t>o</w:t>
      </w:r>
      <w:r w:rsidRPr="00FF41E6">
        <w:rPr>
          <w:rFonts w:cstheme="minorHAnsi"/>
          <w:kern w:val="0"/>
          <w:sz w:val="24"/>
          <w:szCs w:val="24"/>
        </w:rPr>
        <w:t>f</w:t>
      </w:r>
      <w:r w:rsidRPr="00FF41E6">
        <w:rPr>
          <w:sz w:val="24"/>
          <w:szCs w:val="28"/>
        </w:rPr>
        <w:t xml:space="preserve"> </w:t>
      </w:r>
      <w:r w:rsidRPr="00FF41E6">
        <w:rPr>
          <w:rFonts w:ascii="Times New Roman" w:hAnsi="Times New Roman" w:cs="Times New Roman"/>
          <w:sz w:val="24"/>
          <w:szCs w:val="28"/>
        </w:rPr>
        <w:t>the 1.0 mol kg</w:t>
      </w:r>
      <w:r w:rsidRPr="00FF41E6">
        <w:rPr>
          <w:rFonts w:ascii="Times New Roman" w:eastAsia="Times New Roman" w:hAnsi="Times New Roman" w:cs="Times New Roman"/>
          <w:sz w:val="24"/>
          <w:szCs w:val="28"/>
          <w:vertAlign w:val="superscript"/>
        </w:rPr>
        <w:t>−</w:t>
      </w:r>
      <w:r w:rsidRPr="00FF41E6">
        <w:rPr>
          <w:rFonts w:ascii="Times New Roman" w:hAnsi="Times New Roman" w:cs="Times New Roman"/>
          <w:sz w:val="24"/>
          <w:szCs w:val="28"/>
          <w:vertAlign w:val="superscript"/>
        </w:rPr>
        <w:t>1</w:t>
      </w:r>
      <w:r w:rsidRPr="00FF41E6">
        <w:rPr>
          <w:rFonts w:ascii="Times New Roman" w:hAnsi="Times New Roman" w:cs="Times New Roman"/>
          <w:sz w:val="24"/>
          <w:szCs w:val="28"/>
        </w:rPr>
        <w:t xml:space="preserve"> LiPF</w:t>
      </w:r>
      <w:r w:rsidRPr="00FF41E6">
        <w:rPr>
          <w:rFonts w:ascii="Times New Roman" w:hAnsi="Times New Roman" w:cs="Times New Roman"/>
          <w:sz w:val="24"/>
          <w:szCs w:val="28"/>
          <w:vertAlign w:val="subscript"/>
        </w:rPr>
        <w:t>6</w:t>
      </w:r>
      <w:r w:rsidRPr="00FF41E6">
        <w:rPr>
          <w:rFonts w:ascii="Times New Roman" w:hAnsi="Times New Roman" w:cs="Times New Roman"/>
          <w:sz w:val="24"/>
          <w:szCs w:val="28"/>
        </w:rPr>
        <w:t xml:space="preserve"> dissolved in the binary solvent </w:t>
      </w:r>
      <w:r w:rsidRPr="00FF41E6">
        <w:rPr>
          <w:rFonts w:cstheme="minorHAnsi"/>
          <w:kern w:val="0"/>
          <w:sz w:val="24"/>
          <w:szCs w:val="24"/>
        </w:rPr>
        <w:t>obtained from the temperature dependencies listed in Table S3.</w:t>
      </w:r>
    </w:p>
    <w:p w14:paraId="3F156B7D" w14:textId="77777777" w:rsidR="00FE44CA" w:rsidRPr="00FF41E6" w:rsidRDefault="00FE44CA" w:rsidP="00FE44CA">
      <w:pPr>
        <w:widowControl/>
        <w:jc w:val="left"/>
        <w:rPr>
          <w:sz w:val="24"/>
          <w:szCs w:val="28"/>
        </w:rPr>
      </w:pPr>
      <w:r w:rsidRPr="00FF41E6">
        <w:rPr>
          <w:sz w:val="24"/>
          <w:szCs w:val="28"/>
        </w:rPr>
        <w:br w:type="page"/>
      </w:r>
    </w:p>
    <w:p w14:paraId="08A57D77" w14:textId="6D6DF533" w:rsidR="00FE44CA" w:rsidRPr="00FF41E6" w:rsidRDefault="00FE44CA" w:rsidP="00FE44CA">
      <w:pPr>
        <w:autoSpaceDE w:val="0"/>
        <w:autoSpaceDN w:val="0"/>
        <w:adjustRightInd w:val="0"/>
        <w:rPr>
          <w:rFonts w:cstheme="minorHAnsi"/>
          <w:b/>
          <w:bCs/>
          <w:sz w:val="36"/>
          <w:szCs w:val="36"/>
        </w:rPr>
      </w:pPr>
      <w:bookmarkStart w:id="0" w:name="_Hlk75907015"/>
      <w:r w:rsidRPr="00FF41E6">
        <w:rPr>
          <w:rFonts w:cstheme="minorHAnsi" w:hint="eastAsia"/>
          <w:b/>
          <w:bCs/>
          <w:sz w:val="36"/>
          <w:szCs w:val="36"/>
        </w:rPr>
        <w:lastRenderedPageBreak/>
        <w:t>S</w:t>
      </w:r>
      <w:r w:rsidRPr="00FF41E6">
        <w:rPr>
          <w:rFonts w:cstheme="minorHAnsi"/>
          <w:b/>
          <w:bCs/>
          <w:sz w:val="36"/>
          <w:szCs w:val="36"/>
        </w:rPr>
        <w:t xml:space="preserve"> </w:t>
      </w:r>
      <w:proofErr w:type="gramStart"/>
      <w:r w:rsidRPr="00FF41E6">
        <w:rPr>
          <w:rFonts w:cstheme="minorHAnsi"/>
          <w:b/>
          <w:bCs/>
          <w:sz w:val="36"/>
          <w:szCs w:val="36"/>
        </w:rPr>
        <w:t>5  Specific</w:t>
      </w:r>
      <w:proofErr w:type="gramEnd"/>
      <w:r w:rsidRPr="00FF41E6">
        <w:rPr>
          <w:rFonts w:cstheme="minorHAnsi"/>
          <w:b/>
          <w:bCs/>
          <w:sz w:val="36"/>
          <w:szCs w:val="36"/>
        </w:rPr>
        <w:t xml:space="preserve"> conductivity of </w:t>
      </w:r>
      <w:proofErr w:type="spellStart"/>
      <w:r w:rsidRPr="00FF41E6">
        <w:rPr>
          <w:rFonts w:cstheme="minorHAnsi"/>
          <w:b/>
          <w:bCs/>
          <w:sz w:val="36"/>
          <w:szCs w:val="36"/>
        </w:rPr>
        <w:t>LiTFSA</w:t>
      </w:r>
      <w:proofErr w:type="spellEnd"/>
      <w:r w:rsidRPr="00FF41E6">
        <w:rPr>
          <w:rFonts w:cstheme="minorHAnsi"/>
          <w:b/>
          <w:bCs/>
          <w:sz w:val="36"/>
          <w:szCs w:val="36"/>
        </w:rPr>
        <w:t xml:space="preserve"> system</w:t>
      </w:r>
    </w:p>
    <w:bookmarkEnd w:id="0"/>
    <w:p w14:paraId="4FCAEDF6" w14:textId="77777777" w:rsidR="00FE44CA" w:rsidRPr="00FF41E6" w:rsidRDefault="00FE44CA" w:rsidP="00FE44CA">
      <w:pPr>
        <w:jc w:val="left"/>
        <w:rPr>
          <w:rFonts w:ascii="Times New Roman" w:hAnsi="Times New Roman" w:cs="Times New Roman"/>
          <w:b/>
          <w:bCs/>
          <w:sz w:val="24"/>
          <w:szCs w:val="28"/>
        </w:rPr>
      </w:pPr>
    </w:p>
    <w:p w14:paraId="25E94675" w14:textId="2AF8316D" w:rsidR="00FE44CA" w:rsidRPr="00FF41E6" w:rsidRDefault="00FE44CA" w:rsidP="00150CFE">
      <w:pPr>
        <w:rPr>
          <w:sz w:val="24"/>
          <w:szCs w:val="28"/>
        </w:rPr>
      </w:pPr>
      <w:r w:rsidRPr="00FF41E6">
        <w:rPr>
          <w:rFonts w:ascii="Times New Roman" w:hAnsi="Times New Roman" w:cs="Times New Roman" w:hint="eastAsia"/>
          <w:sz w:val="24"/>
          <w:szCs w:val="28"/>
        </w:rPr>
        <w:t>F</w:t>
      </w:r>
      <w:r w:rsidRPr="00FF41E6">
        <w:rPr>
          <w:rFonts w:ascii="Times New Roman" w:hAnsi="Times New Roman" w:cs="Times New Roman"/>
          <w:sz w:val="24"/>
          <w:szCs w:val="28"/>
        </w:rPr>
        <w:t xml:space="preserve">ig. S5(a) shows </w:t>
      </w:r>
      <w:r w:rsidRPr="00FF41E6">
        <w:rPr>
          <w:sz w:val="24"/>
          <w:szCs w:val="28"/>
        </w:rPr>
        <w:t xml:space="preserve">specific conductivity, </w:t>
      </w:r>
      <w:r w:rsidRPr="00FF41E6">
        <w:rPr>
          <w:rFonts w:cstheme="minorHAnsi"/>
          <w:i/>
          <w:iCs/>
          <w:sz w:val="24"/>
          <w:szCs w:val="28"/>
        </w:rPr>
        <w:t>σ</w:t>
      </w:r>
      <w:r w:rsidRPr="00FF41E6">
        <w:rPr>
          <w:sz w:val="24"/>
          <w:szCs w:val="28"/>
        </w:rPr>
        <w:t>, of the 1 mol kg</w:t>
      </w:r>
      <w:r w:rsidRPr="00FF41E6">
        <w:rPr>
          <w:rFonts w:cstheme="minorHAnsi"/>
          <w:sz w:val="24"/>
          <w:szCs w:val="28"/>
          <w:vertAlign w:val="superscript"/>
        </w:rPr>
        <w:t>−</w:t>
      </w:r>
      <w:r w:rsidRPr="00FF41E6">
        <w:rPr>
          <w:sz w:val="24"/>
          <w:szCs w:val="28"/>
          <w:vertAlign w:val="superscript"/>
        </w:rPr>
        <w:t>1</w:t>
      </w:r>
      <w:r w:rsidRPr="00FF41E6">
        <w:rPr>
          <w:sz w:val="24"/>
          <w:szCs w:val="28"/>
        </w:rPr>
        <w:t xml:space="preserve"> lithium bis(</w:t>
      </w:r>
      <w:proofErr w:type="spellStart"/>
      <w:r w:rsidRPr="00FF41E6">
        <w:rPr>
          <w:sz w:val="24"/>
          <w:szCs w:val="28"/>
        </w:rPr>
        <w:t>trifluoromethansulfonyl</w:t>
      </w:r>
      <w:proofErr w:type="spellEnd"/>
      <w:r w:rsidRPr="00FF41E6">
        <w:rPr>
          <w:sz w:val="24"/>
          <w:szCs w:val="28"/>
        </w:rPr>
        <w:t>)amide (</w:t>
      </w:r>
      <w:proofErr w:type="spellStart"/>
      <w:r w:rsidRPr="00FF41E6">
        <w:rPr>
          <w:sz w:val="24"/>
          <w:szCs w:val="28"/>
        </w:rPr>
        <w:t>LiTFSA</w:t>
      </w:r>
      <w:proofErr w:type="spellEnd"/>
      <w:r w:rsidRPr="00FF41E6">
        <w:rPr>
          <w:sz w:val="24"/>
          <w:szCs w:val="28"/>
        </w:rPr>
        <w:t xml:space="preserve">) solution with the binary solvent at </w:t>
      </w:r>
      <w:r w:rsidRPr="00FF41E6">
        <w:rPr>
          <w:i/>
          <w:iCs/>
          <w:sz w:val="24"/>
          <w:szCs w:val="28"/>
        </w:rPr>
        <w:t>T</w:t>
      </w:r>
      <w:r w:rsidRPr="00FF41E6">
        <w:rPr>
          <w:sz w:val="24"/>
          <w:szCs w:val="28"/>
        </w:rPr>
        <w:t xml:space="preserve"> = 298 K, that monotonously increases with increase in </w:t>
      </w:r>
      <w:proofErr w:type="spellStart"/>
      <w:r w:rsidRPr="00FF41E6">
        <w:rPr>
          <w:i/>
          <w:iCs/>
          <w:sz w:val="24"/>
          <w:szCs w:val="28"/>
        </w:rPr>
        <w:t>x</w:t>
      </w:r>
      <w:r w:rsidRPr="00FF41E6">
        <w:rPr>
          <w:sz w:val="24"/>
          <w:szCs w:val="28"/>
          <w:vertAlign w:val="subscript"/>
        </w:rPr>
        <w:t>EC</w:t>
      </w:r>
      <w:proofErr w:type="spellEnd"/>
      <w:r w:rsidRPr="00FF41E6">
        <w:rPr>
          <w:sz w:val="24"/>
          <w:szCs w:val="28"/>
          <w:vertAlign w:val="subscript"/>
        </w:rPr>
        <w:t xml:space="preserve"> </w:t>
      </w:r>
      <w:r w:rsidRPr="00FF41E6">
        <w:rPr>
          <w:sz w:val="24"/>
          <w:szCs w:val="28"/>
        </w:rPr>
        <w:t>as same as the LiPF</w:t>
      </w:r>
      <w:r w:rsidRPr="00FF41E6">
        <w:rPr>
          <w:sz w:val="24"/>
          <w:szCs w:val="28"/>
          <w:vertAlign w:val="subscript"/>
        </w:rPr>
        <w:t>6</w:t>
      </w:r>
      <w:r w:rsidRPr="00FF41E6">
        <w:rPr>
          <w:sz w:val="24"/>
          <w:szCs w:val="28"/>
        </w:rPr>
        <w:t xml:space="preserve"> system as shown in Fig. 2. Comparing Figs. S</w:t>
      </w:r>
      <w:r w:rsidR="00150CFE" w:rsidRPr="00FF41E6">
        <w:rPr>
          <w:rFonts w:hint="eastAsia"/>
          <w:sz w:val="24"/>
          <w:szCs w:val="28"/>
        </w:rPr>
        <w:t>4</w:t>
      </w:r>
      <w:r w:rsidRPr="00FF41E6">
        <w:rPr>
          <w:sz w:val="24"/>
          <w:szCs w:val="28"/>
        </w:rPr>
        <w:t xml:space="preserve"> and S</w:t>
      </w:r>
      <w:r w:rsidR="00150CFE" w:rsidRPr="00FF41E6">
        <w:rPr>
          <w:rFonts w:hint="eastAsia"/>
          <w:sz w:val="24"/>
          <w:szCs w:val="28"/>
        </w:rPr>
        <w:t>5</w:t>
      </w:r>
      <w:r w:rsidRPr="00FF41E6">
        <w:rPr>
          <w:sz w:val="24"/>
          <w:szCs w:val="28"/>
        </w:rPr>
        <w:t xml:space="preserve">(b), we can find that the activation energy, </w:t>
      </w:r>
      <w:proofErr w:type="spellStart"/>
      <w:r w:rsidRPr="00FF41E6">
        <w:rPr>
          <w:i/>
          <w:iCs/>
          <w:sz w:val="24"/>
          <w:szCs w:val="28"/>
        </w:rPr>
        <w:t>E</w:t>
      </w:r>
      <w:r w:rsidRPr="00FF41E6">
        <w:rPr>
          <w:sz w:val="24"/>
          <w:szCs w:val="28"/>
          <w:vertAlign w:val="subscript"/>
        </w:rPr>
        <w:t>a</w:t>
      </w:r>
      <w:r w:rsidRPr="00FF41E6">
        <w:rPr>
          <w:i/>
          <w:iCs/>
          <w:sz w:val="24"/>
          <w:szCs w:val="28"/>
          <w:vertAlign w:val="superscript"/>
        </w:rPr>
        <w:t>σ</w:t>
      </w:r>
      <w:proofErr w:type="spellEnd"/>
      <w:r w:rsidRPr="00FF41E6">
        <w:rPr>
          <w:sz w:val="24"/>
          <w:szCs w:val="28"/>
        </w:rPr>
        <w:t xml:space="preserve">, of the </w:t>
      </w:r>
      <w:proofErr w:type="spellStart"/>
      <w:r w:rsidRPr="00FF41E6">
        <w:rPr>
          <w:sz w:val="24"/>
          <w:szCs w:val="28"/>
        </w:rPr>
        <w:t>LiTFSA</w:t>
      </w:r>
      <w:proofErr w:type="spellEnd"/>
      <w:r w:rsidRPr="00FF41E6">
        <w:rPr>
          <w:sz w:val="24"/>
          <w:szCs w:val="28"/>
        </w:rPr>
        <w:t xml:space="preserve"> system is hardly affected by the solvent composition like that of the LiPF</w:t>
      </w:r>
      <w:r w:rsidRPr="00FF41E6">
        <w:rPr>
          <w:sz w:val="24"/>
          <w:szCs w:val="28"/>
          <w:vertAlign w:val="subscript"/>
        </w:rPr>
        <w:t>6</w:t>
      </w:r>
      <w:r w:rsidRPr="00FF41E6">
        <w:rPr>
          <w:sz w:val="24"/>
          <w:szCs w:val="28"/>
        </w:rPr>
        <w:t xml:space="preserve"> system, although these values are different.</w:t>
      </w:r>
    </w:p>
    <w:p w14:paraId="0E8CDB52" w14:textId="77777777" w:rsidR="00AE2FE6" w:rsidRPr="00FF41E6" w:rsidRDefault="00AE2FE6" w:rsidP="00150CFE">
      <w:pPr>
        <w:rPr>
          <w:rFonts w:ascii="Times New Roman" w:hAnsi="Times New Roman" w:cs="Times New Roman"/>
          <w:sz w:val="24"/>
          <w:szCs w:val="28"/>
        </w:rPr>
      </w:pPr>
    </w:p>
    <w:p w14:paraId="0140B200" w14:textId="77777777" w:rsidR="00FE44CA" w:rsidRPr="00FF41E6" w:rsidRDefault="00FE44CA" w:rsidP="00FE44CA">
      <w:pPr>
        <w:widowControl/>
        <w:jc w:val="center"/>
        <w:rPr>
          <w:sz w:val="24"/>
          <w:szCs w:val="28"/>
        </w:rPr>
      </w:pPr>
      <w:r w:rsidRPr="00FF41E6">
        <w:rPr>
          <w:noProof/>
        </w:rPr>
        <w:drawing>
          <wp:inline distT="0" distB="0" distL="0" distR="0" wp14:anchorId="5FCB9440" wp14:editId="200336B4">
            <wp:extent cx="3096000" cy="5937616"/>
            <wp:effectExtent l="0" t="0" r="0" b="0"/>
            <wp:docPr id="38" name="図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000" cy="5937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E0D465" w14:textId="62B3302A" w:rsidR="00AE2FE6" w:rsidRPr="00FF41E6" w:rsidRDefault="00FE44CA" w:rsidP="00AE2FE6">
      <w:pPr>
        <w:widowControl/>
        <w:rPr>
          <w:sz w:val="24"/>
          <w:szCs w:val="28"/>
        </w:rPr>
      </w:pPr>
      <w:r w:rsidRPr="00FF41E6">
        <w:rPr>
          <w:rFonts w:hint="eastAsia"/>
          <w:b/>
          <w:bCs/>
          <w:sz w:val="24"/>
          <w:szCs w:val="28"/>
        </w:rPr>
        <w:t>F</w:t>
      </w:r>
      <w:r w:rsidRPr="00FF41E6">
        <w:rPr>
          <w:b/>
          <w:bCs/>
          <w:sz w:val="24"/>
          <w:szCs w:val="28"/>
        </w:rPr>
        <w:t>ig. S5</w:t>
      </w:r>
      <w:r w:rsidRPr="00FF41E6">
        <w:rPr>
          <w:sz w:val="24"/>
          <w:szCs w:val="28"/>
        </w:rPr>
        <w:t xml:space="preserve">: (a) Specific conductivity, </w:t>
      </w:r>
      <w:r w:rsidRPr="00FF41E6">
        <w:rPr>
          <w:rFonts w:cstheme="minorHAnsi"/>
          <w:i/>
          <w:iCs/>
          <w:sz w:val="24"/>
          <w:szCs w:val="28"/>
        </w:rPr>
        <w:t>σ</w:t>
      </w:r>
      <w:r w:rsidRPr="00FF41E6">
        <w:rPr>
          <w:sz w:val="24"/>
          <w:szCs w:val="28"/>
        </w:rPr>
        <w:t>, of the 1 mol kg</w:t>
      </w:r>
      <w:r w:rsidRPr="00FF41E6">
        <w:rPr>
          <w:rFonts w:cstheme="minorHAnsi"/>
          <w:sz w:val="24"/>
          <w:szCs w:val="28"/>
          <w:vertAlign w:val="superscript"/>
        </w:rPr>
        <w:t>−</w:t>
      </w:r>
      <w:r w:rsidRPr="00FF41E6">
        <w:rPr>
          <w:sz w:val="24"/>
          <w:szCs w:val="28"/>
          <w:vertAlign w:val="superscript"/>
        </w:rPr>
        <w:t>1</w:t>
      </w:r>
      <w:r w:rsidRPr="00FF41E6">
        <w:rPr>
          <w:sz w:val="24"/>
          <w:szCs w:val="28"/>
        </w:rPr>
        <w:t xml:space="preserve"> </w:t>
      </w:r>
      <w:proofErr w:type="spellStart"/>
      <w:r w:rsidRPr="00FF41E6">
        <w:rPr>
          <w:sz w:val="24"/>
          <w:szCs w:val="28"/>
        </w:rPr>
        <w:t>LiTFSA</w:t>
      </w:r>
      <w:proofErr w:type="spellEnd"/>
      <w:r w:rsidRPr="00FF41E6">
        <w:rPr>
          <w:sz w:val="24"/>
          <w:szCs w:val="28"/>
        </w:rPr>
        <w:t xml:space="preserve"> solution with the binary solvent at </w:t>
      </w:r>
      <w:r w:rsidRPr="00FF41E6">
        <w:rPr>
          <w:i/>
          <w:iCs/>
          <w:sz w:val="24"/>
          <w:szCs w:val="28"/>
        </w:rPr>
        <w:t>T</w:t>
      </w:r>
      <w:r w:rsidRPr="00FF41E6">
        <w:rPr>
          <w:sz w:val="24"/>
          <w:szCs w:val="28"/>
        </w:rPr>
        <w:t xml:space="preserve"> = 298 K</w:t>
      </w:r>
      <w:r w:rsidRPr="00FF41E6">
        <w:rPr>
          <w:rFonts w:hint="eastAsia"/>
          <w:sz w:val="24"/>
          <w:szCs w:val="28"/>
        </w:rPr>
        <w:t>.</w:t>
      </w:r>
      <w:r w:rsidRPr="00FF41E6">
        <w:rPr>
          <w:sz w:val="24"/>
          <w:szCs w:val="28"/>
        </w:rPr>
        <w:t xml:space="preserve"> (b) </w:t>
      </w:r>
      <w:r w:rsidRPr="00FF41E6">
        <w:rPr>
          <w:rFonts w:cstheme="minorHAnsi"/>
          <w:kern w:val="0"/>
          <w:sz w:val="24"/>
          <w:szCs w:val="24"/>
        </w:rPr>
        <w:t xml:space="preserve">Activation energy associated with specific conductivity, </w:t>
      </w:r>
      <w:proofErr w:type="spellStart"/>
      <w:r w:rsidRPr="00FF41E6">
        <w:rPr>
          <w:rFonts w:cstheme="minorHAnsi"/>
          <w:i/>
          <w:iCs/>
          <w:kern w:val="0"/>
          <w:sz w:val="24"/>
          <w:szCs w:val="24"/>
        </w:rPr>
        <w:t>E</w:t>
      </w:r>
      <w:r w:rsidRPr="00FF41E6">
        <w:rPr>
          <w:rFonts w:cstheme="minorHAnsi"/>
          <w:kern w:val="0"/>
          <w:sz w:val="24"/>
          <w:szCs w:val="24"/>
          <w:vertAlign w:val="subscript"/>
        </w:rPr>
        <w:t>a</w:t>
      </w:r>
      <w:r w:rsidRPr="00FF41E6">
        <w:rPr>
          <w:rFonts w:cstheme="minorHAnsi"/>
          <w:i/>
          <w:iCs/>
          <w:kern w:val="0"/>
          <w:sz w:val="24"/>
          <w:szCs w:val="24"/>
          <w:vertAlign w:val="superscript"/>
        </w:rPr>
        <w:t>σ</w:t>
      </w:r>
      <w:proofErr w:type="spellEnd"/>
      <w:r w:rsidRPr="00FF41E6">
        <w:rPr>
          <w:rFonts w:cstheme="minorHAnsi"/>
          <w:kern w:val="0"/>
          <w:sz w:val="24"/>
          <w:szCs w:val="24"/>
        </w:rPr>
        <w:t xml:space="preserve">, </w:t>
      </w:r>
      <w:r w:rsidRPr="00FF41E6">
        <w:rPr>
          <w:rFonts w:cstheme="minorHAnsi" w:hint="eastAsia"/>
          <w:kern w:val="0"/>
          <w:sz w:val="24"/>
          <w:szCs w:val="24"/>
        </w:rPr>
        <w:t>o</w:t>
      </w:r>
      <w:r w:rsidRPr="00FF41E6">
        <w:rPr>
          <w:rFonts w:cstheme="minorHAnsi"/>
          <w:kern w:val="0"/>
          <w:sz w:val="24"/>
          <w:szCs w:val="24"/>
        </w:rPr>
        <w:t>f</w:t>
      </w:r>
      <w:r w:rsidRPr="00FF41E6">
        <w:rPr>
          <w:sz w:val="24"/>
          <w:szCs w:val="28"/>
        </w:rPr>
        <w:t xml:space="preserve"> </w:t>
      </w:r>
      <w:r w:rsidRPr="00FF41E6">
        <w:rPr>
          <w:rFonts w:ascii="Times New Roman" w:hAnsi="Times New Roman" w:cs="Times New Roman"/>
          <w:sz w:val="24"/>
          <w:szCs w:val="28"/>
        </w:rPr>
        <w:t>the 1.0 mol kg</w:t>
      </w:r>
      <w:r w:rsidRPr="00FF41E6">
        <w:rPr>
          <w:rFonts w:ascii="Times New Roman" w:eastAsia="Times New Roman" w:hAnsi="Times New Roman" w:cs="Times New Roman"/>
          <w:sz w:val="24"/>
          <w:szCs w:val="28"/>
          <w:vertAlign w:val="superscript"/>
        </w:rPr>
        <w:t>−</w:t>
      </w:r>
      <w:r w:rsidRPr="00FF41E6">
        <w:rPr>
          <w:rFonts w:ascii="Times New Roman" w:hAnsi="Times New Roman" w:cs="Times New Roman"/>
          <w:sz w:val="24"/>
          <w:szCs w:val="28"/>
          <w:vertAlign w:val="superscript"/>
        </w:rPr>
        <w:t>1</w:t>
      </w:r>
      <w:r w:rsidRPr="00FF41E6">
        <w:rPr>
          <w:rFonts w:ascii="Times New Roman" w:hAnsi="Times New Roman" w:cs="Times New Roman"/>
          <w:sz w:val="24"/>
          <w:szCs w:val="28"/>
        </w:rPr>
        <w:t xml:space="preserve"> </w:t>
      </w:r>
      <w:proofErr w:type="spellStart"/>
      <w:r w:rsidRPr="00FF41E6">
        <w:rPr>
          <w:rFonts w:ascii="Times New Roman" w:hAnsi="Times New Roman" w:cs="Times New Roman"/>
          <w:sz w:val="24"/>
          <w:szCs w:val="28"/>
        </w:rPr>
        <w:t>LiTFSA</w:t>
      </w:r>
      <w:proofErr w:type="spellEnd"/>
      <w:r w:rsidRPr="00FF41E6">
        <w:rPr>
          <w:rFonts w:ascii="Times New Roman" w:hAnsi="Times New Roman" w:cs="Times New Roman"/>
          <w:sz w:val="24"/>
          <w:szCs w:val="28"/>
        </w:rPr>
        <w:t xml:space="preserve"> dissolved in the binary solvent </w:t>
      </w:r>
      <w:r w:rsidRPr="00FF41E6">
        <w:rPr>
          <w:rFonts w:cstheme="minorHAnsi"/>
          <w:kern w:val="0"/>
          <w:sz w:val="24"/>
          <w:szCs w:val="24"/>
        </w:rPr>
        <w:t>obtained from the temperature dependencies listed in Table S</w:t>
      </w:r>
      <w:r w:rsidR="00150CFE" w:rsidRPr="00FF41E6">
        <w:rPr>
          <w:rFonts w:cstheme="minorHAnsi" w:hint="eastAsia"/>
          <w:kern w:val="0"/>
          <w:sz w:val="24"/>
          <w:szCs w:val="24"/>
        </w:rPr>
        <w:t>5</w:t>
      </w:r>
      <w:r w:rsidRPr="00FF41E6">
        <w:rPr>
          <w:rFonts w:cstheme="minorHAnsi"/>
          <w:kern w:val="0"/>
          <w:sz w:val="24"/>
          <w:szCs w:val="24"/>
        </w:rPr>
        <w:t>.</w:t>
      </w:r>
    </w:p>
    <w:p w14:paraId="4C1D2E70" w14:textId="21D2E6D9" w:rsidR="00C1346F" w:rsidRPr="00FF41E6" w:rsidRDefault="00C1346F" w:rsidP="00C1346F">
      <w:pPr>
        <w:jc w:val="left"/>
        <w:rPr>
          <w:b/>
          <w:bCs/>
          <w:sz w:val="36"/>
          <w:szCs w:val="40"/>
        </w:rPr>
      </w:pPr>
      <w:bookmarkStart w:id="1" w:name="_Hlk75907878"/>
      <w:r w:rsidRPr="00FF41E6">
        <w:rPr>
          <w:rFonts w:hint="eastAsia"/>
          <w:b/>
          <w:bCs/>
          <w:sz w:val="36"/>
          <w:szCs w:val="40"/>
        </w:rPr>
        <w:lastRenderedPageBreak/>
        <w:t>S</w:t>
      </w:r>
      <w:r w:rsidRPr="00FF41E6">
        <w:rPr>
          <w:b/>
          <w:bCs/>
          <w:sz w:val="36"/>
          <w:szCs w:val="40"/>
        </w:rPr>
        <w:t xml:space="preserve"> </w:t>
      </w:r>
      <w:proofErr w:type="gramStart"/>
      <w:r w:rsidR="00150CFE" w:rsidRPr="00FF41E6">
        <w:rPr>
          <w:rFonts w:hint="eastAsia"/>
          <w:b/>
          <w:bCs/>
          <w:sz w:val="36"/>
          <w:szCs w:val="40"/>
        </w:rPr>
        <w:t>6</w:t>
      </w:r>
      <w:r w:rsidRPr="00FF41E6">
        <w:rPr>
          <w:b/>
          <w:bCs/>
          <w:sz w:val="36"/>
          <w:szCs w:val="40"/>
        </w:rPr>
        <w:t xml:space="preserve">  Raman</w:t>
      </w:r>
      <w:proofErr w:type="gramEnd"/>
      <w:r w:rsidRPr="00FF41E6">
        <w:rPr>
          <w:b/>
          <w:bCs/>
          <w:sz w:val="36"/>
          <w:szCs w:val="40"/>
        </w:rPr>
        <w:t xml:space="preserve"> spectr</w:t>
      </w:r>
      <w:r w:rsidR="00150CFE" w:rsidRPr="00FF41E6">
        <w:rPr>
          <w:rFonts w:hint="eastAsia"/>
          <w:b/>
          <w:bCs/>
          <w:sz w:val="36"/>
          <w:szCs w:val="40"/>
        </w:rPr>
        <w:t>a</w:t>
      </w:r>
      <w:r w:rsidR="00150CFE" w:rsidRPr="00FF41E6">
        <w:rPr>
          <w:b/>
          <w:bCs/>
          <w:sz w:val="36"/>
          <w:szCs w:val="40"/>
        </w:rPr>
        <w:t xml:space="preserve"> of LiPF</w:t>
      </w:r>
      <w:r w:rsidR="00150CFE" w:rsidRPr="00FF41E6">
        <w:rPr>
          <w:b/>
          <w:bCs/>
          <w:sz w:val="36"/>
          <w:szCs w:val="40"/>
          <w:vertAlign w:val="subscript"/>
        </w:rPr>
        <w:t>6</w:t>
      </w:r>
      <w:r w:rsidR="00150CFE" w:rsidRPr="00FF41E6">
        <w:rPr>
          <w:b/>
          <w:bCs/>
          <w:sz w:val="36"/>
          <w:szCs w:val="40"/>
        </w:rPr>
        <w:t xml:space="preserve"> dissolved in only EC</w:t>
      </w:r>
    </w:p>
    <w:bookmarkEnd w:id="1"/>
    <w:p w14:paraId="21846964" w14:textId="77777777" w:rsidR="00C1346F" w:rsidRPr="00FF41E6" w:rsidRDefault="00C1346F" w:rsidP="00C1346F">
      <w:pPr>
        <w:rPr>
          <w:b/>
          <w:bCs/>
          <w:sz w:val="24"/>
          <w:szCs w:val="24"/>
        </w:rPr>
      </w:pPr>
    </w:p>
    <w:p w14:paraId="7C6B1238" w14:textId="6E97AA34" w:rsidR="00C1346F" w:rsidRPr="00FF41E6" w:rsidRDefault="00C1346F" w:rsidP="00C1346F">
      <w:pPr>
        <w:rPr>
          <w:sz w:val="24"/>
          <w:szCs w:val="24"/>
        </w:rPr>
      </w:pPr>
      <w:r w:rsidRPr="00FF41E6">
        <w:rPr>
          <w:sz w:val="24"/>
          <w:szCs w:val="24"/>
        </w:rPr>
        <w:t>Fig. S</w:t>
      </w:r>
      <w:r w:rsidR="00150CFE" w:rsidRPr="00FF41E6">
        <w:rPr>
          <w:sz w:val="24"/>
          <w:szCs w:val="24"/>
        </w:rPr>
        <w:t>6</w:t>
      </w:r>
      <w:r w:rsidRPr="00FF41E6">
        <w:rPr>
          <w:sz w:val="24"/>
          <w:szCs w:val="24"/>
        </w:rPr>
        <w:t xml:space="preserve">(a) shows the dependence of </w:t>
      </w:r>
      <w:r w:rsidR="006C4F19" w:rsidRPr="00FF41E6">
        <w:rPr>
          <w:sz w:val="24"/>
          <w:szCs w:val="24"/>
        </w:rPr>
        <w:t xml:space="preserve">the </w:t>
      </w:r>
      <w:r w:rsidRPr="00FF41E6">
        <w:rPr>
          <w:sz w:val="24"/>
          <w:szCs w:val="24"/>
        </w:rPr>
        <w:t xml:space="preserve">salt concentration for the Raman signals </w:t>
      </w:r>
      <w:r w:rsidR="006C4F19" w:rsidRPr="00FF41E6">
        <w:rPr>
          <w:sz w:val="24"/>
          <w:szCs w:val="24"/>
        </w:rPr>
        <w:t xml:space="preserve">at </w:t>
      </w:r>
      <w:r w:rsidRPr="00FF41E6">
        <w:rPr>
          <w:sz w:val="24"/>
          <w:szCs w:val="24"/>
        </w:rPr>
        <w:t xml:space="preserve">around </w:t>
      </w:r>
      <w:r w:rsidRPr="00FF41E6">
        <w:rPr>
          <w:rFonts w:cstheme="minorHAnsi"/>
          <w:i/>
          <w:iCs/>
          <w:sz w:val="24"/>
          <w:szCs w:val="24"/>
        </w:rPr>
        <w:t>ν</w:t>
      </w:r>
      <w:r w:rsidR="00552F13" w:rsidRPr="00FF41E6">
        <w:rPr>
          <w:rFonts w:cstheme="minorHAnsi"/>
          <w:i/>
          <w:iCs/>
          <w:sz w:val="24"/>
          <w:szCs w:val="24"/>
        </w:rPr>
        <w:t xml:space="preserve"> </w:t>
      </w:r>
      <w:r w:rsidRPr="00FF41E6">
        <w:rPr>
          <w:sz w:val="24"/>
          <w:szCs w:val="24"/>
        </w:rPr>
        <w:t>= 900</w:t>
      </w:r>
      <w:r w:rsidR="00552F13" w:rsidRPr="00FF41E6">
        <w:rPr>
          <w:sz w:val="24"/>
          <w:szCs w:val="24"/>
        </w:rPr>
        <w:t xml:space="preserve"> cm</w:t>
      </w:r>
      <w:r w:rsidR="00552F13" w:rsidRPr="00FF41E6">
        <w:rPr>
          <w:rFonts w:cstheme="minorHAnsi"/>
          <w:sz w:val="24"/>
          <w:szCs w:val="24"/>
          <w:vertAlign w:val="superscript"/>
        </w:rPr>
        <w:t>−</w:t>
      </w:r>
      <w:r w:rsidR="00552F13" w:rsidRPr="00FF41E6">
        <w:rPr>
          <w:sz w:val="24"/>
          <w:szCs w:val="24"/>
          <w:vertAlign w:val="superscript"/>
        </w:rPr>
        <w:t>1</w:t>
      </w:r>
      <w:r w:rsidRPr="00FF41E6">
        <w:rPr>
          <w:sz w:val="24"/>
          <w:szCs w:val="24"/>
        </w:rPr>
        <w:t xml:space="preserve">, labeled “F” and “S,” from which a spectrum at </w:t>
      </w:r>
      <w:r w:rsidR="00E67F5D" w:rsidRPr="00FF41E6">
        <w:rPr>
          <w:i/>
          <w:iCs/>
          <w:sz w:val="24"/>
          <w:szCs w:val="24"/>
        </w:rPr>
        <w:t>m</w:t>
      </w:r>
      <w:r w:rsidR="00E67F5D" w:rsidRPr="00FF41E6">
        <w:rPr>
          <w:sz w:val="24"/>
          <w:szCs w:val="24"/>
        </w:rPr>
        <w:t xml:space="preserve"> =</w:t>
      </w:r>
      <w:r w:rsidRPr="00FF41E6">
        <w:rPr>
          <w:sz w:val="24"/>
          <w:szCs w:val="24"/>
        </w:rPr>
        <w:t xml:space="preserve">1.0 </w:t>
      </w:r>
      <w:r w:rsidR="00552F13" w:rsidRPr="00FF41E6">
        <w:rPr>
          <w:sz w:val="24"/>
          <w:szCs w:val="24"/>
        </w:rPr>
        <w:t>mol kg</w:t>
      </w:r>
      <w:r w:rsidR="00552F13" w:rsidRPr="00FF41E6">
        <w:rPr>
          <w:rFonts w:cstheme="minorHAnsi"/>
          <w:sz w:val="24"/>
          <w:szCs w:val="24"/>
          <w:vertAlign w:val="superscript"/>
        </w:rPr>
        <w:t>−1</w:t>
      </w:r>
      <w:r w:rsidR="00552F13" w:rsidRPr="00FF41E6">
        <w:rPr>
          <w:rFonts w:hint="eastAsia"/>
          <w:sz w:val="24"/>
          <w:szCs w:val="24"/>
        </w:rPr>
        <w:t xml:space="preserve"> </w:t>
      </w:r>
      <w:r w:rsidRPr="00FF41E6">
        <w:rPr>
          <w:sz w:val="24"/>
          <w:szCs w:val="24"/>
        </w:rPr>
        <w:t xml:space="preserve">was extracted as </w:t>
      </w:r>
      <w:r w:rsidR="006C4F19" w:rsidRPr="00FF41E6">
        <w:rPr>
          <w:sz w:val="24"/>
          <w:szCs w:val="24"/>
        </w:rPr>
        <w:t xml:space="preserve">in </w:t>
      </w:r>
      <w:r w:rsidRPr="00FF41E6">
        <w:rPr>
          <w:sz w:val="24"/>
          <w:szCs w:val="24"/>
        </w:rPr>
        <w:t xml:space="preserve">Fig. </w:t>
      </w:r>
      <w:r w:rsidR="007A7FDB" w:rsidRPr="00FF41E6">
        <w:rPr>
          <w:sz w:val="24"/>
          <w:szCs w:val="24"/>
        </w:rPr>
        <w:t>5</w:t>
      </w:r>
      <w:r w:rsidRPr="00FF41E6">
        <w:rPr>
          <w:sz w:val="24"/>
          <w:szCs w:val="24"/>
        </w:rPr>
        <w:t xml:space="preserve"> to show a sample of</w:t>
      </w:r>
      <w:r w:rsidR="006C4F19" w:rsidRPr="00FF41E6">
        <w:rPr>
          <w:sz w:val="24"/>
          <w:szCs w:val="24"/>
        </w:rPr>
        <w:t xml:space="preserve"> the</w:t>
      </w:r>
      <w:r w:rsidRPr="00FF41E6">
        <w:rPr>
          <w:sz w:val="24"/>
          <w:szCs w:val="24"/>
        </w:rPr>
        <w:t xml:space="preserve"> fitting result using a pseudo-Voigt function (Eq. (S</w:t>
      </w:r>
      <w:r w:rsidR="007A7FDB" w:rsidRPr="00FF41E6">
        <w:rPr>
          <w:sz w:val="24"/>
          <w:szCs w:val="24"/>
        </w:rPr>
        <w:t>2</w:t>
      </w:r>
      <w:r w:rsidRPr="00FF41E6">
        <w:rPr>
          <w:sz w:val="24"/>
          <w:szCs w:val="24"/>
        </w:rPr>
        <w:t>)). As shown in Fig. S</w:t>
      </w:r>
      <w:r w:rsidR="00150CFE" w:rsidRPr="00FF41E6">
        <w:rPr>
          <w:sz w:val="24"/>
          <w:szCs w:val="24"/>
        </w:rPr>
        <w:t>6</w:t>
      </w:r>
      <w:r w:rsidRPr="00FF41E6">
        <w:rPr>
          <w:sz w:val="24"/>
          <w:szCs w:val="24"/>
        </w:rPr>
        <w:t>(b), the shape of the Raman signal of</w:t>
      </w:r>
      <w:r w:rsidR="006C4F19" w:rsidRPr="00FF41E6">
        <w:rPr>
          <w:sz w:val="24"/>
          <w:szCs w:val="24"/>
        </w:rPr>
        <w:t xml:space="preserve"> </w:t>
      </w:r>
      <w:r w:rsidRPr="00FF41E6">
        <w:rPr>
          <w:sz w:val="24"/>
          <w:szCs w:val="24"/>
        </w:rPr>
        <w:t xml:space="preserve">EC located </w:t>
      </w:r>
      <w:r w:rsidR="006C4F19" w:rsidRPr="00FF41E6">
        <w:rPr>
          <w:sz w:val="24"/>
          <w:szCs w:val="24"/>
        </w:rPr>
        <w:t xml:space="preserve">at </w:t>
      </w:r>
      <w:r w:rsidRPr="00FF41E6">
        <w:rPr>
          <w:sz w:val="24"/>
          <w:szCs w:val="24"/>
        </w:rPr>
        <w:t xml:space="preserve">around </w:t>
      </w:r>
      <w:r w:rsidRPr="00FF41E6">
        <w:rPr>
          <w:rFonts w:cstheme="minorHAnsi"/>
          <w:i/>
          <w:iCs/>
          <w:sz w:val="24"/>
          <w:szCs w:val="24"/>
        </w:rPr>
        <w:t>ν</w:t>
      </w:r>
      <w:r w:rsidRPr="00FF41E6">
        <w:rPr>
          <w:sz w:val="24"/>
          <w:szCs w:val="24"/>
        </w:rPr>
        <w:t xml:space="preserve"> = 1450</w:t>
      </w:r>
      <w:r w:rsidR="00552F13" w:rsidRPr="00FF41E6">
        <w:rPr>
          <w:sz w:val="24"/>
          <w:szCs w:val="24"/>
        </w:rPr>
        <w:t xml:space="preserve"> </w:t>
      </w:r>
      <w:proofErr w:type="gramStart"/>
      <w:r w:rsidR="00552F13" w:rsidRPr="00FF41E6">
        <w:rPr>
          <w:sz w:val="24"/>
          <w:szCs w:val="24"/>
        </w:rPr>
        <w:t>cm</w:t>
      </w:r>
      <w:r w:rsidR="00552F13" w:rsidRPr="00FF41E6">
        <w:rPr>
          <w:rFonts w:cstheme="minorHAnsi"/>
          <w:sz w:val="24"/>
          <w:szCs w:val="24"/>
          <w:vertAlign w:val="superscript"/>
        </w:rPr>
        <w:t>−</w:t>
      </w:r>
      <w:r w:rsidR="00552F13" w:rsidRPr="00FF41E6">
        <w:rPr>
          <w:sz w:val="24"/>
          <w:szCs w:val="24"/>
          <w:vertAlign w:val="superscript"/>
        </w:rPr>
        <w:t>1</w:t>
      </w:r>
      <w:proofErr w:type="gramEnd"/>
      <w:r w:rsidRPr="00FF41E6">
        <w:rPr>
          <w:sz w:val="24"/>
          <w:szCs w:val="24"/>
        </w:rPr>
        <w:t xml:space="preserve">, labeled “I,” hardly changed with the salt concentration, </w:t>
      </w:r>
      <w:r w:rsidR="006C4F19" w:rsidRPr="00FF41E6">
        <w:rPr>
          <w:sz w:val="24"/>
          <w:szCs w:val="24"/>
        </w:rPr>
        <w:t>that is</w:t>
      </w:r>
      <w:r w:rsidRPr="00FF41E6">
        <w:rPr>
          <w:sz w:val="24"/>
          <w:szCs w:val="24"/>
        </w:rPr>
        <w:t xml:space="preserve">, </w:t>
      </w:r>
      <w:r w:rsidR="006C4F19" w:rsidRPr="00FF41E6">
        <w:rPr>
          <w:sz w:val="24"/>
          <w:szCs w:val="24"/>
        </w:rPr>
        <w:t xml:space="preserve">it was </w:t>
      </w:r>
      <w:r w:rsidRPr="00FF41E6">
        <w:rPr>
          <w:rFonts w:hint="eastAsia"/>
          <w:sz w:val="24"/>
          <w:szCs w:val="24"/>
        </w:rPr>
        <w:t>insensitive</w:t>
      </w:r>
      <w:r w:rsidRPr="00FF41E6">
        <w:rPr>
          <w:sz w:val="24"/>
          <w:szCs w:val="24"/>
        </w:rPr>
        <w:t xml:space="preserve"> to solvation. The intensity of the signal “I” also showed little dependence </w:t>
      </w:r>
      <w:r w:rsidR="006C4F19" w:rsidRPr="00FF41E6">
        <w:rPr>
          <w:sz w:val="24"/>
          <w:szCs w:val="24"/>
        </w:rPr>
        <w:t>on</w:t>
      </w:r>
      <w:r w:rsidRPr="00FF41E6">
        <w:rPr>
          <w:sz w:val="24"/>
          <w:szCs w:val="24"/>
        </w:rPr>
        <w:t xml:space="preserve"> the salt concentration. It was considered that the changes in the number of EC molecules per unit volume w</w:t>
      </w:r>
      <w:r w:rsidR="006C4F19" w:rsidRPr="00FF41E6">
        <w:rPr>
          <w:sz w:val="24"/>
          <w:szCs w:val="24"/>
        </w:rPr>
        <w:t>ere</w:t>
      </w:r>
      <w:r w:rsidRPr="00FF41E6">
        <w:rPr>
          <w:sz w:val="24"/>
          <w:szCs w:val="24"/>
        </w:rPr>
        <w:t xml:space="preserve"> canceled by the decrease in the relative amount of EC and the increase in density with increas</w:t>
      </w:r>
      <w:r w:rsidR="006C4F19" w:rsidRPr="00FF41E6">
        <w:rPr>
          <w:sz w:val="24"/>
          <w:szCs w:val="24"/>
        </w:rPr>
        <w:t>ing</w:t>
      </w:r>
      <w:r w:rsidRPr="00FF41E6">
        <w:rPr>
          <w:sz w:val="24"/>
          <w:szCs w:val="24"/>
        </w:rPr>
        <w:t xml:space="preserve"> salt concentration. The peak area of the signals labeled “F”, “S” and “I” were accurately determined by peak deconvolution using Eq. (S</w:t>
      </w:r>
      <w:r w:rsidR="007A7FDB" w:rsidRPr="00FF41E6">
        <w:rPr>
          <w:sz w:val="24"/>
          <w:szCs w:val="24"/>
        </w:rPr>
        <w:t>2</w:t>
      </w:r>
      <w:r w:rsidRPr="00FF41E6">
        <w:rPr>
          <w:sz w:val="24"/>
          <w:szCs w:val="24"/>
        </w:rPr>
        <w:t xml:space="preserve">). </w:t>
      </w:r>
      <w:r w:rsidRPr="00FF41E6">
        <w:rPr>
          <w:rFonts w:cstheme="minorHAnsi"/>
          <w:sz w:val="24"/>
          <w:szCs w:val="24"/>
        </w:rPr>
        <w:t>Fig. S</w:t>
      </w:r>
      <w:r w:rsidR="00150CFE" w:rsidRPr="00FF41E6">
        <w:rPr>
          <w:rFonts w:cstheme="minorHAnsi"/>
          <w:sz w:val="24"/>
          <w:szCs w:val="24"/>
        </w:rPr>
        <w:t>6</w:t>
      </w:r>
      <w:r w:rsidRPr="00FF41E6">
        <w:rPr>
          <w:rFonts w:cstheme="minorHAnsi"/>
          <w:sz w:val="24"/>
          <w:szCs w:val="24"/>
        </w:rPr>
        <w:t xml:space="preserve">(c) shows the peak </w:t>
      </w:r>
      <w:r w:rsidR="006C4F19" w:rsidRPr="00FF41E6">
        <w:rPr>
          <w:rFonts w:cstheme="minorHAnsi"/>
          <w:sz w:val="24"/>
          <w:szCs w:val="24"/>
        </w:rPr>
        <w:t xml:space="preserve">at </w:t>
      </w:r>
      <w:r w:rsidRPr="00FF41E6">
        <w:rPr>
          <w:rFonts w:cstheme="minorHAnsi"/>
          <w:sz w:val="24"/>
          <w:szCs w:val="24"/>
        </w:rPr>
        <w:t xml:space="preserve">around </w:t>
      </w:r>
      <w:r w:rsidRPr="00FF41E6">
        <w:rPr>
          <w:rFonts w:cstheme="minorHAnsi"/>
          <w:i/>
          <w:iCs/>
          <w:sz w:val="24"/>
          <w:szCs w:val="24"/>
        </w:rPr>
        <w:t>ν</w:t>
      </w:r>
      <w:r w:rsidRPr="00FF41E6">
        <w:rPr>
          <w:rFonts w:cstheme="minorHAnsi"/>
          <w:sz w:val="24"/>
          <w:szCs w:val="24"/>
        </w:rPr>
        <w:t xml:space="preserve"> = 740</w:t>
      </w:r>
      <w:r w:rsidR="00E67F5D" w:rsidRPr="00FF41E6">
        <w:rPr>
          <w:rFonts w:cstheme="minorHAnsi"/>
          <w:sz w:val="24"/>
          <w:szCs w:val="24"/>
        </w:rPr>
        <w:t xml:space="preserve"> </w:t>
      </w:r>
      <w:r w:rsidR="00E67F5D" w:rsidRPr="00FF41E6">
        <w:rPr>
          <w:rFonts w:cstheme="minorHAnsi" w:hint="eastAsia"/>
          <w:sz w:val="24"/>
          <w:szCs w:val="24"/>
        </w:rPr>
        <w:t>c</w:t>
      </w:r>
      <w:r w:rsidR="00E67F5D" w:rsidRPr="00FF41E6">
        <w:rPr>
          <w:rFonts w:cstheme="minorHAnsi"/>
          <w:sz w:val="24"/>
          <w:szCs w:val="24"/>
        </w:rPr>
        <w:t>m</w:t>
      </w:r>
      <w:r w:rsidR="00E67F5D" w:rsidRPr="00FF41E6">
        <w:rPr>
          <w:rFonts w:cstheme="minorHAnsi"/>
          <w:sz w:val="24"/>
          <w:szCs w:val="24"/>
          <w:vertAlign w:val="superscript"/>
        </w:rPr>
        <w:t>−1</w:t>
      </w:r>
      <w:r w:rsidRPr="00FF41E6">
        <w:rPr>
          <w:rFonts w:cstheme="minorHAnsi"/>
          <w:sz w:val="24"/>
          <w:szCs w:val="24"/>
        </w:rPr>
        <w:t xml:space="preserve"> attributed to PF</w:t>
      </w:r>
      <w:r w:rsidRPr="00FF41E6">
        <w:rPr>
          <w:rFonts w:cstheme="minorHAnsi"/>
          <w:sz w:val="24"/>
          <w:szCs w:val="24"/>
          <w:vertAlign w:val="subscript"/>
        </w:rPr>
        <w:t>6</w:t>
      </w:r>
      <w:r w:rsidRPr="00FF41E6">
        <w:rPr>
          <w:rFonts w:cstheme="minorHAnsi"/>
          <w:sz w:val="24"/>
          <w:szCs w:val="24"/>
          <w:vertAlign w:val="superscript"/>
        </w:rPr>
        <w:t>−</w:t>
      </w:r>
      <w:r w:rsidRPr="00FF41E6">
        <w:rPr>
          <w:rFonts w:cstheme="minorHAnsi"/>
          <w:sz w:val="24"/>
          <w:szCs w:val="24"/>
        </w:rPr>
        <w:t xml:space="preserve">, which </w:t>
      </w:r>
      <w:r w:rsidRPr="00FF41E6">
        <w:rPr>
          <w:sz w:val="24"/>
          <w:szCs w:val="28"/>
        </w:rPr>
        <w:t>is hardly sensitive to Li</w:t>
      </w:r>
      <w:r w:rsidRPr="00FF41E6">
        <w:rPr>
          <w:sz w:val="24"/>
          <w:szCs w:val="28"/>
          <w:vertAlign w:val="superscript"/>
        </w:rPr>
        <w:t>+</w:t>
      </w:r>
      <w:r w:rsidRPr="00FF41E6">
        <w:rPr>
          <w:sz w:val="24"/>
          <w:szCs w:val="28"/>
        </w:rPr>
        <w:t xml:space="preserve"> coordination and overlaps with </w:t>
      </w:r>
      <w:r w:rsidR="006C4F19" w:rsidRPr="00FF41E6">
        <w:rPr>
          <w:sz w:val="24"/>
          <w:szCs w:val="28"/>
        </w:rPr>
        <w:t xml:space="preserve">the </w:t>
      </w:r>
      <w:r w:rsidRPr="00FF41E6">
        <w:rPr>
          <w:sz w:val="24"/>
          <w:szCs w:val="28"/>
        </w:rPr>
        <w:t xml:space="preserve">bands that arise </w:t>
      </w:r>
      <w:r w:rsidRPr="00FF41E6">
        <w:rPr>
          <w:rFonts w:hint="eastAsia"/>
          <w:sz w:val="24"/>
          <w:szCs w:val="28"/>
        </w:rPr>
        <w:t>from</w:t>
      </w:r>
      <w:r w:rsidRPr="00FF41E6">
        <w:rPr>
          <w:sz w:val="24"/>
          <w:szCs w:val="28"/>
        </w:rPr>
        <w:t xml:space="preserve"> </w:t>
      </w:r>
      <w:r w:rsidR="006C4F19" w:rsidRPr="00FF41E6">
        <w:rPr>
          <w:sz w:val="24"/>
          <w:szCs w:val="28"/>
        </w:rPr>
        <w:t xml:space="preserve">the </w:t>
      </w:r>
      <w:r w:rsidRPr="00FF41E6">
        <w:rPr>
          <w:sz w:val="24"/>
          <w:szCs w:val="28"/>
        </w:rPr>
        <w:t>ring deformation of EC and PC,</w:t>
      </w:r>
      <w:r w:rsidRPr="00FF41E6">
        <w:rPr>
          <w:rFonts w:cstheme="minorHAnsi"/>
          <w:sz w:val="24"/>
          <w:szCs w:val="24"/>
        </w:rPr>
        <w:t xml:space="preserve"> and thus the coordination state of PF</w:t>
      </w:r>
      <w:r w:rsidRPr="00FF41E6">
        <w:rPr>
          <w:rFonts w:cstheme="minorHAnsi"/>
          <w:sz w:val="24"/>
          <w:szCs w:val="24"/>
          <w:vertAlign w:val="subscript"/>
        </w:rPr>
        <w:t>6</w:t>
      </w:r>
      <w:r w:rsidRPr="00FF41E6">
        <w:rPr>
          <w:rFonts w:cstheme="minorHAnsi"/>
          <w:sz w:val="24"/>
          <w:szCs w:val="24"/>
          <w:vertAlign w:val="superscript"/>
        </w:rPr>
        <w:t>−</w:t>
      </w:r>
      <w:r w:rsidRPr="00FF41E6">
        <w:rPr>
          <w:rFonts w:cstheme="minorHAnsi"/>
          <w:sz w:val="24"/>
          <w:szCs w:val="24"/>
        </w:rPr>
        <w:t xml:space="preserve"> could not be evaluated </w:t>
      </w:r>
      <w:r w:rsidR="006C4F19" w:rsidRPr="00FF41E6">
        <w:rPr>
          <w:rFonts w:cstheme="minorHAnsi"/>
          <w:sz w:val="24"/>
          <w:szCs w:val="24"/>
        </w:rPr>
        <w:t>using</w:t>
      </w:r>
      <w:r w:rsidRPr="00FF41E6">
        <w:rPr>
          <w:rFonts w:cstheme="minorHAnsi"/>
          <w:sz w:val="24"/>
          <w:szCs w:val="24"/>
        </w:rPr>
        <w:t xml:space="preserve"> Raman spectroscopy.</w:t>
      </w:r>
    </w:p>
    <w:p w14:paraId="32A6E03C" w14:textId="77777777" w:rsidR="00C1346F" w:rsidRPr="00FF41E6" w:rsidRDefault="00C1346F" w:rsidP="00C1346F">
      <w:pPr>
        <w:rPr>
          <w:iCs/>
          <w:kern w:val="24"/>
        </w:rPr>
      </w:pPr>
    </w:p>
    <w:p w14:paraId="46F53B3B" w14:textId="701817B4" w:rsidR="00C1346F" w:rsidRPr="00FF41E6" w:rsidRDefault="00214327" w:rsidP="00C1346F">
      <w:pPr>
        <w:rPr>
          <w:iCs/>
          <w:kern w:val="24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eastAsia="ＭＳ Ｐゴシック" w:hAnsi="Cambria Math"/>
                  <w:i/>
                  <w:iCs/>
                  <w:kern w:val="24"/>
                  <w:sz w:val="24"/>
                  <w:szCs w:val="24"/>
                </w:rPr>
              </m:ctrlPr>
            </m:eqArrPr>
            <m:e>
              <m:r>
                <w:rPr>
                  <w:rFonts w:ascii="Cambria Math" w:hAnsi="Cambria Math"/>
                  <w:kern w:val="24"/>
                  <w:sz w:val="24"/>
                  <w:szCs w:val="24"/>
                </w:rPr>
                <m:t>y</m:t>
              </m:r>
              <m:r>
                <m:rPr>
                  <m:sty m:val="p"/>
                </m:rPr>
                <w:rPr>
                  <w:rFonts w:ascii="Cambria Math" w:hAnsi="Cambria Math"/>
                  <w:kern w:val="24"/>
                  <w:sz w:val="24"/>
                  <w:szCs w:val="24"/>
                </w:rPr>
                <m:t>=</m:t>
              </m:r>
              <m:r>
                <w:rPr>
                  <w:rFonts w:ascii="Cambria Math" w:hAnsi="Cambria Math"/>
                  <w:kern w:val="24"/>
                  <w:sz w:val="24"/>
                  <w:szCs w:val="24"/>
                </w:rPr>
                <m:t>A</m:t>
              </m:r>
              <m:d>
                <m:dPr>
                  <m:begChr m:val="["/>
                  <m:endChr m:val="]"/>
                  <m:ctrlPr>
                    <w:rPr>
                      <w:rFonts w:ascii="Cambria Math" w:eastAsia="ＭＳ Ｐゴシック" w:hAnsi="Cambria Math"/>
                      <w:i/>
                      <w:iCs/>
                      <w:kern w:val="24"/>
                      <w:sz w:val="24"/>
                      <w:szCs w:val="24"/>
                    </w:rPr>
                  </m:ctrlPr>
                </m:dPr>
                <m:e>
                  <m:r>
                    <w:rPr>
                      <w:rFonts w:ascii="Cambria Math" w:hAnsi="Cambria Math"/>
                      <w:kern w:val="24"/>
                      <w:sz w:val="24"/>
                      <w:szCs w:val="24"/>
                    </w:rPr>
                    <m:t>m</m:t>
                  </m:r>
                  <m:f>
                    <m:fPr>
                      <m:ctrlPr>
                        <w:rPr>
                          <w:rFonts w:ascii="Cambria Math" w:eastAsia="ＭＳ Ｐゴシック" w:hAnsi="Cambria Math"/>
                          <w:i/>
                          <w:iCs/>
                          <w:kern w:val="24"/>
                          <w:sz w:val="24"/>
                          <w:szCs w:val="24"/>
                        </w:rPr>
                      </m:ctrlPr>
                    </m:fPr>
                    <m:num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kern w:val="24"/>
                          <w:sz w:val="24"/>
                          <w:szCs w:val="24"/>
                        </w:rPr>
                        <m:t>2</m:t>
                      </m:r>
                    </m:num>
                    <m:den>
                      <m:r>
                        <w:rPr>
                          <w:rFonts w:ascii="Cambria Math" w:hAnsi="Cambria Math"/>
                          <w:kern w:val="24"/>
                          <w:sz w:val="24"/>
                          <w:szCs w:val="24"/>
                        </w:rPr>
                        <m:t>π</m:t>
                      </m:r>
                    </m:den>
                  </m:f>
                  <m:f>
                    <m:fPr>
                      <m:ctrlPr>
                        <w:rPr>
                          <w:rFonts w:ascii="Cambria Math" w:eastAsia="ＭＳ Ｐゴシック" w:hAnsi="Cambria Math"/>
                          <w:i/>
                          <w:iCs/>
                          <w:kern w:val="24"/>
                          <w:sz w:val="24"/>
                          <w:szCs w:val="24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eastAsia="ＭＳ Ｐゴシック" w:hAnsi="Cambria Math"/>
                              <w:i/>
                              <w:iCs/>
                              <w:kern w:val="24"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kern w:val="24"/>
                              <w:sz w:val="24"/>
                              <w:szCs w:val="24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kern w:val="24"/>
                              <w:sz w:val="24"/>
                              <w:szCs w:val="24"/>
                            </w:rPr>
                            <m:t>L</m:t>
                          </m:r>
                        </m:sub>
                      </m:sSub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kern w:val="24"/>
                          <w:sz w:val="24"/>
                          <w:szCs w:val="24"/>
                        </w:rPr>
                        <m:t>4</m:t>
                      </m:r>
                      <m:d>
                        <m:dPr>
                          <m:ctrlPr>
                            <w:rPr>
                              <w:rFonts w:ascii="Cambria Math" w:eastAsia="ＭＳ Ｐゴシック" w:hAnsi="Cambria Math"/>
                              <w:i/>
                              <w:iCs/>
                              <w:kern w:val="24"/>
                              <w:sz w:val="24"/>
                              <w:szCs w:val="24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  <w:kern w:val="24"/>
                              <w:sz w:val="24"/>
                              <w:szCs w:val="24"/>
                            </w:rPr>
                            <m:t>x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kern w:val="24"/>
                              <w:sz w:val="24"/>
                              <w:szCs w:val="24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eastAsia="ＭＳ Ｐゴシック" w:hAnsi="Cambria Math"/>
                                  <w:i/>
                                  <w:iCs/>
                                  <w:kern w:val="24"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kern w:val="24"/>
                                  <w:sz w:val="24"/>
                                  <w:szCs w:val="24"/>
                                </w:rPr>
                                <m:t>x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kern w:val="24"/>
                                  <w:sz w:val="24"/>
                                  <w:szCs w:val="24"/>
                                </w:rPr>
                                <m:t>c</m:t>
                              </m:r>
                            </m:sub>
                          </m:sSub>
                        </m:e>
                      </m:d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kern w:val="24"/>
                          <w:sz w:val="24"/>
                          <w:szCs w:val="24"/>
                        </w:rPr>
                        <m:t>+</m:t>
                      </m:r>
                      <m:sSubSup>
                        <m:sSubSupPr>
                          <m:ctrlPr>
                            <w:rPr>
                              <w:rFonts w:ascii="Cambria Math" w:eastAsia="ＭＳ Ｐゴシック" w:hAnsi="Cambria Math"/>
                              <w:i/>
                              <w:iCs/>
                              <w:kern w:val="24"/>
                              <w:sz w:val="24"/>
                              <w:szCs w:val="24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  <w:kern w:val="24"/>
                              <w:sz w:val="24"/>
                              <w:szCs w:val="24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kern w:val="24"/>
                              <w:sz w:val="24"/>
                              <w:szCs w:val="24"/>
                            </w:rPr>
                            <m:t>L</m:t>
                          </m:r>
                        </m:sub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kern w:val="24"/>
                              <w:sz w:val="24"/>
                              <w:szCs w:val="24"/>
                            </w:rPr>
                            <m:t>2</m:t>
                          </m:r>
                        </m:sup>
                      </m:sSubSup>
                    </m:den>
                  </m:f>
                  <m:r>
                    <m:rPr>
                      <m:sty m:val="p"/>
                    </m:rPr>
                    <w:rPr>
                      <w:rFonts w:ascii="Cambria Math" w:hAnsi="Cambria Math"/>
                      <w:kern w:val="24"/>
                      <w:sz w:val="24"/>
                      <w:szCs w:val="24"/>
                    </w:rPr>
                    <m:t>+</m:t>
                  </m:r>
                  <m:d>
                    <m:dPr>
                      <m:ctrlPr>
                        <w:rPr>
                          <w:rFonts w:ascii="Cambria Math" w:eastAsia="ＭＳ Ｐゴシック" w:hAnsi="Cambria Math"/>
                          <w:i/>
                          <w:iCs/>
                          <w:kern w:val="24"/>
                          <w:sz w:val="24"/>
                          <w:szCs w:val="24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kern w:val="24"/>
                          <w:sz w:val="24"/>
                          <w:szCs w:val="24"/>
                        </w:rPr>
                        <m:t>1-</m:t>
                      </m:r>
                      <m:r>
                        <w:rPr>
                          <w:rFonts w:ascii="Cambria Math" w:hAnsi="Cambria Math"/>
                          <w:kern w:val="24"/>
                          <w:sz w:val="24"/>
                          <w:szCs w:val="24"/>
                        </w:rPr>
                        <m:t>m</m:t>
                      </m:r>
                    </m:e>
                  </m:d>
                  <m:f>
                    <m:fPr>
                      <m:ctrlPr>
                        <w:rPr>
                          <w:rFonts w:ascii="Cambria Math" w:eastAsia="ＭＳ Ｐゴシック" w:hAnsi="Cambria Math"/>
                          <w:i/>
                          <w:iCs/>
                          <w:kern w:val="24"/>
                          <w:sz w:val="24"/>
                          <w:szCs w:val="24"/>
                        </w:rPr>
                      </m:ctrlPr>
                    </m:fPr>
                    <m:num>
                      <m:rad>
                        <m:radPr>
                          <m:degHide m:val="1"/>
                          <m:ctrlPr>
                            <w:rPr>
                              <w:rFonts w:ascii="Cambria Math" w:eastAsia="ＭＳ Ｐゴシック" w:hAnsi="Cambria Math"/>
                              <w:i/>
                              <w:iCs/>
                              <w:kern w:val="24"/>
                              <w:sz w:val="24"/>
                              <w:szCs w:val="24"/>
                            </w:rPr>
                          </m:ctrlPr>
                        </m:radPr>
                        <m:deg/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kern w:val="24"/>
                              <w:sz w:val="24"/>
                              <w:szCs w:val="24"/>
                            </w:rPr>
                            <m:t>4ln2</m:t>
                          </m:r>
                        </m:e>
                      </m:rad>
                    </m:num>
                    <m:den>
                      <m:rad>
                        <m:radPr>
                          <m:degHide m:val="1"/>
                          <m:ctrlPr>
                            <w:rPr>
                              <w:rFonts w:ascii="Cambria Math" w:eastAsia="ＭＳ Ｐゴシック" w:hAnsi="Cambria Math"/>
                              <w:i/>
                              <w:iCs/>
                              <w:kern w:val="24"/>
                              <w:sz w:val="24"/>
                              <w:szCs w:val="24"/>
                            </w:rPr>
                          </m:ctrlPr>
                        </m:radPr>
                        <m:deg/>
                        <m:e>
                          <m:r>
                            <w:rPr>
                              <w:rFonts w:ascii="Cambria Math" w:hAnsi="Cambria Math"/>
                              <w:kern w:val="24"/>
                              <w:sz w:val="24"/>
                              <w:szCs w:val="24"/>
                            </w:rPr>
                            <m:t>π</m:t>
                          </m:r>
                        </m:e>
                      </m:rad>
                      <m:sSub>
                        <m:sSubPr>
                          <m:ctrlPr>
                            <w:rPr>
                              <w:rFonts w:ascii="Cambria Math" w:eastAsia="ＭＳ Ｐゴシック" w:hAnsi="Cambria Math"/>
                              <w:i/>
                              <w:iCs/>
                              <w:kern w:val="24"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kern w:val="24"/>
                              <w:sz w:val="24"/>
                              <w:szCs w:val="24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kern w:val="24"/>
                              <w:sz w:val="24"/>
                              <w:szCs w:val="24"/>
                            </w:rPr>
                            <m:t>G</m:t>
                          </m:r>
                        </m:sub>
                      </m:sSub>
                    </m:den>
                  </m:f>
                  <m:r>
                    <m:rPr>
                      <m:sty m:val="p"/>
                    </m:rPr>
                    <w:rPr>
                      <w:rFonts w:ascii="Cambria Math" w:hAnsi="Cambria Math"/>
                      <w:kern w:val="24"/>
                      <w:sz w:val="24"/>
                      <w:szCs w:val="24"/>
                    </w:rPr>
                    <m:t>exp</m:t>
                  </m:r>
                  <m:d>
                    <m:dPr>
                      <m:begChr m:val="{"/>
                      <m:endChr m:val="}"/>
                      <m:ctrlPr>
                        <w:rPr>
                          <w:rFonts w:ascii="Cambria Math" w:eastAsia="ＭＳ Ｐゴシック" w:hAnsi="Cambria Math"/>
                          <w:i/>
                          <w:iCs/>
                          <w:kern w:val="24"/>
                          <w:sz w:val="24"/>
                          <w:szCs w:val="24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kern w:val="24"/>
                          <w:sz w:val="24"/>
                          <w:szCs w:val="24"/>
                        </w:rPr>
                        <m:t>-</m:t>
                      </m:r>
                      <m:f>
                        <m:fPr>
                          <m:ctrlPr>
                            <w:rPr>
                              <w:rFonts w:ascii="Cambria Math" w:eastAsia="ＭＳ Ｐゴシック" w:hAnsi="Cambria Math"/>
                              <w:i/>
                              <w:iCs/>
                              <w:kern w:val="24"/>
                              <w:sz w:val="24"/>
                              <w:szCs w:val="24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kern w:val="24"/>
                              <w:sz w:val="24"/>
                              <w:szCs w:val="24"/>
                            </w:rPr>
                            <m:t>4ln2</m:t>
                          </m:r>
                        </m:num>
                        <m:den>
                          <m:sSubSup>
                            <m:sSubSupPr>
                              <m:ctrlPr>
                                <w:rPr>
                                  <w:rFonts w:ascii="Cambria Math" w:eastAsia="ＭＳ Ｐゴシック" w:hAnsi="Cambria Math"/>
                                  <w:i/>
                                  <w:iCs/>
                                  <w:kern w:val="24"/>
                                  <w:sz w:val="24"/>
                                  <w:szCs w:val="24"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  <w:kern w:val="24"/>
                                  <w:sz w:val="24"/>
                                  <w:szCs w:val="24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kern w:val="24"/>
                                  <w:sz w:val="24"/>
                                  <w:szCs w:val="24"/>
                                </w:rPr>
                                <m:t>G</m:t>
                              </m:r>
                            </m:sub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kern w:val="24"/>
                                  <w:sz w:val="24"/>
                                  <w:szCs w:val="24"/>
                                </w:rPr>
                                <m:t>2</m:t>
                              </m:r>
                            </m:sup>
                          </m:sSubSup>
                        </m:den>
                      </m:f>
                      <m:sSup>
                        <m:sSupPr>
                          <m:ctrlPr>
                            <w:rPr>
                              <w:rFonts w:ascii="Cambria Math" w:eastAsia="ＭＳ Ｐゴシック" w:hAnsi="Cambria Math"/>
                              <w:i/>
                              <w:iCs/>
                              <w:kern w:val="24"/>
                              <w:sz w:val="24"/>
                              <w:szCs w:val="24"/>
                            </w:rPr>
                          </m:ctrlPr>
                        </m:sSupPr>
                        <m:e>
                          <m:d>
                            <m:dPr>
                              <m:ctrlPr>
                                <w:rPr>
                                  <w:rFonts w:ascii="Cambria Math" w:eastAsia="ＭＳ Ｐゴシック" w:hAnsi="Cambria Math"/>
                                  <w:i/>
                                  <w:iCs/>
                                  <w:kern w:val="24"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/>
                                  <w:kern w:val="24"/>
                                  <w:sz w:val="24"/>
                                  <w:szCs w:val="24"/>
                                </w:rPr>
                                <m:t>x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kern w:val="24"/>
                                  <w:sz w:val="24"/>
                                  <w:szCs w:val="24"/>
                                </w:rPr>
                                <m:t>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ＭＳ Ｐゴシック" w:hAnsi="Cambria Math"/>
                                      <w:i/>
                                      <w:iCs/>
                                      <w:kern w:val="24"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kern w:val="24"/>
                                      <w:sz w:val="24"/>
                                      <w:szCs w:val="24"/>
                                    </w:rPr>
                                    <m:t>x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kern w:val="24"/>
                                      <w:sz w:val="24"/>
                                      <w:szCs w:val="24"/>
                                    </w:rPr>
                                    <m:t>c</m:t>
                                  </m:r>
                                </m:sub>
                              </m:sSub>
                            </m:e>
                          </m:d>
                        </m:e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kern w:val="24"/>
                              <w:sz w:val="24"/>
                              <w:szCs w:val="24"/>
                            </w:rPr>
                            <m:t>2</m:t>
                          </m:r>
                        </m:sup>
                      </m:sSup>
                    </m:e>
                  </m:d>
                </m:e>
              </m:d>
              <m:r>
                <w:rPr>
                  <w:rFonts w:ascii="Cambria Math" w:hAnsi="Cambria Math"/>
                  <w:kern w:val="24"/>
                  <w:sz w:val="24"/>
                  <w:szCs w:val="24"/>
                </w:rPr>
                <m:t>#</m:t>
              </m:r>
              <m:d>
                <m:dPr>
                  <m:ctrlPr>
                    <w:rPr>
                      <w:rFonts w:ascii="Cambria Math" w:eastAsia="ＭＳ Ｐゴシック" w:hAnsi="Cambria Math"/>
                      <w:i/>
                      <w:iCs/>
                      <w:kern w:val="24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eastAsia="ＭＳ Ｐゴシック" w:hAnsi="Cambria Math"/>
                      <w:kern w:val="24"/>
                      <w:sz w:val="24"/>
                      <w:szCs w:val="24"/>
                    </w:rPr>
                    <m:t>S</m:t>
                  </m:r>
                  <m:r>
                    <w:rPr>
                      <w:rFonts w:ascii="Cambria Math" w:eastAsia="ＭＳ Ｐゴシック" w:hAnsi="Cambria Math"/>
                      <w:kern w:val="24"/>
                      <w:sz w:val="24"/>
                      <w:szCs w:val="24"/>
                    </w:rPr>
                    <m:t>2</m:t>
                  </m:r>
                </m:e>
              </m:d>
              <m:ctrlPr>
                <w:rPr>
                  <w:rFonts w:ascii="Cambria Math" w:hAnsi="Cambria Math"/>
                  <w:i/>
                  <w:iCs/>
                  <w:kern w:val="24"/>
                  <w:sz w:val="24"/>
                  <w:szCs w:val="24"/>
                </w:rPr>
              </m:ctrlPr>
            </m:e>
          </m:eqArr>
        </m:oMath>
      </m:oMathPara>
    </w:p>
    <w:p w14:paraId="48EE33AE" w14:textId="77777777" w:rsidR="00C1346F" w:rsidRPr="00FF41E6" w:rsidRDefault="00C1346F" w:rsidP="00C1346F">
      <w:pPr>
        <w:jc w:val="left"/>
        <w:rPr>
          <w:b/>
          <w:bCs/>
          <w:sz w:val="24"/>
          <w:szCs w:val="24"/>
        </w:rPr>
      </w:pPr>
    </w:p>
    <w:p w14:paraId="6A16B384" w14:textId="22376F6E" w:rsidR="00C1346F" w:rsidRPr="00FF41E6" w:rsidRDefault="00C1346F" w:rsidP="00C1346F">
      <w:pPr>
        <w:jc w:val="center"/>
        <w:rPr>
          <w:sz w:val="24"/>
          <w:szCs w:val="28"/>
        </w:rPr>
      </w:pPr>
      <w:r w:rsidRPr="00FF41E6">
        <w:rPr>
          <w:sz w:val="24"/>
          <w:szCs w:val="28"/>
        </w:rPr>
        <w:br w:type="page"/>
      </w:r>
    </w:p>
    <w:p w14:paraId="03F1B17D" w14:textId="1A97E6AD" w:rsidR="00C1346F" w:rsidRPr="00FF41E6" w:rsidRDefault="00E67F5D" w:rsidP="00C1346F">
      <w:pPr>
        <w:rPr>
          <w:b/>
          <w:bCs/>
          <w:sz w:val="24"/>
          <w:szCs w:val="28"/>
        </w:rPr>
      </w:pPr>
      <w:r w:rsidRPr="00FF41E6">
        <w:rPr>
          <w:noProof/>
        </w:rPr>
        <w:lastRenderedPageBreak/>
        <w:drawing>
          <wp:inline distT="0" distB="0" distL="0" distR="0" wp14:anchorId="32269364" wp14:editId="5DE39CE0">
            <wp:extent cx="6188710" cy="6073775"/>
            <wp:effectExtent l="0" t="0" r="0" b="0"/>
            <wp:docPr id="34" name="図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607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32B66A" w14:textId="2AF4E7DD" w:rsidR="00C1346F" w:rsidRPr="00FF41E6" w:rsidRDefault="00C1346F" w:rsidP="00C1346F">
      <w:pPr>
        <w:rPr>
          <w:sz w:val="24"/>
          <w:szCs w:val="24"/>
        </w:rPr>
      </w:pPr>
      <w:r w:rsidRPr="00FF41E6">
        <w:rPr>
          <w:rFonts w:hint="eastAsia"/>
          <w:b/>
          <w:bCs/>
          <w:sz w:val="24"/>
          <w:szCs w:val="24"/>
        </w:rPr>
        <w:t>F</w:t>
      </w:r>
      <w:r w:rsidRPr="00FF41E6">
        <w:rPr>
          <w:b/>
          <w:bCs/>
          <w:sz w:val="24"/>
          <w:szCs w:val="24"/>
        </w:rPr>
        <w:t>ig. S</w:t>
      </w:r>
      <w:r w:rsidR="00150CFE" w:rsidRPr="00FF41E6">
        <w:rPr>
          <w:b/>
          <w:bCs/>
          <w:sz w:val="24"/>
          <w:szCs w:val="24"/>
        </w:rPr>
        <w:t>6</w:t>
      </w:r>
      <w:r w:rsidRPr="00FF41E6">
        <w:rPr>
          <w:sz w:val="24"/>
          <w:szCs w:val="24"/>
        </w:rPr>
        <w:t>:</w:t>
      </w:r>
      <w:r w:rsidRPr="00FF41E6">
        <w:rPr>
          <w:rFonts w:hint="eastAsia"/>
          <w:sz w:val="24"/>
          <w:szCs w:val="24"/>
        </w:rPr>
        <w:t xml:space="preserve"> </w:t>
      </w:r>
      <w:r w:rsidRPr="00FF41E6">
        <w:rPr>
          <w:sz w:val="24"/>
          <w:szCs w:val="24"/>
        </w:rPr>
        <w:t>Raman signals of</w:t>
      </w:r>
      <w:r w:rsidRPr="00FF41E6">
        <w:rPr>
          <w:rFonts w:hint="eastAsia"/>
          <w:sz w:val="24"/>
          <w:szCs w:val="24"/>
        </w:rPr>
        <w:t xml:space="preserve"> </w:t>
      </w:r>
      <w:r w:rsidRPr="00FF41E6">
        <w:rPr>
          <w:sz w:val="24"/>
          <w:szCs w:val="24"/>
        </w:rPr>
        <w:t>LiPF</w:t>
      </w:r>
      <w:r w:rsidRPr="00FF41E6">
        <w:rPr>
          <w:sz w:val="24"/>
          <w:szCs w:val="24"/>
          <w:vertAlign w:val="subscript"/>
        </w:rPr>
        <w:t>6</w:t>
      </w:r>
      <w:r w:rsidRPr="00FF41E6">
        <w:rPr>
          <w:sz w:val="24"/>
          <w:szCs w:val="24"/>
        </w:rPr>
        <w:t xml:space="preserve"> dissolved in only EC with various salt concentration</w:t>
      </w:r>
      <w:r w:rsidR="006C4F19" w:rsidRPr="00FF41E6">
        <w:rPr>
          <w:sz w:val="24"/>
          <w:szCs w:val="24"/>
        </w:rPr>
        <w:t>s</w:t>
      </w:r>
      <w:r w:rsidRPr="00FF41E6">
        <w:rPr>
          <w:sz w:val="24"/>
          <w:szCs w:val="24"/>
        </w:rPr>
        <w:t>, 0.4, 0.6, 0.8</w:t>
      </w:r>
      <w:r w:rsidR="00E67F5D" w:rsidRPr="00FF41E6">
        <w:rPr>
          <w:sz w:val="24"/>
          <w:szCs w:val="24"/>
        </w:rPr>
        <w:t>,</w:t>
      </w:r>
      <w:r w:rsidRPr="00FF41E6">
        <w:rPr>
          <w:sz w:val="24"/>
          <w:szCs w:val="24"/>
        </w:rPr>
        <w:t xml:space="preserve"> and 1.0</w:t>
      </w:r>
      <w:r w:rsidR="00E67F5D" w:rsidRPr="00FF41E6">
        <w:rPr>
          <w:sz w:val="24"/>
          <w:szCs w:val="24"/>
        </w:rPr>
        <w:t xml:space="preserve"> mol </w:t>
      </w:r>
      <w:proofErr w:type="gramStart"/>
      <w:r w:rsidR="00E67F5D" w:rsidRPr="00FF41E6">
        <w:rPr>
          <w:sz w:val="24"/>
          <w:szCs w:val="24"/>
        </w:rPr>
        <w:t>kg</w:t>
      </w:r>
      <w:r w:rsidR="00E67F5D" w:rsidRPr="00FF41E6">
        <w:rPr>
          <w:sz w:val="24"/>
          <w:szCs w:val="24"/>
          <w:vertAlign w:val="superscript"/>
        </w:rPr>
        <w:t>−1</w:t>
      </w:r>
      <w:proofErr w:type="gramEnd"/>
      <w:r w:rsidRPr="00FF41E6">
        <w:rPr>
          <w:sz w:val="24"/>
          <w:szCs w:val="24"/>
        </w:rPr>
        <w:t>. Each band derived (a)</w:t>
      </w:r>
      <w:r w:rsidRPr="00FF41E6">
        <w:rPr>
          <w:rFonts w:hint="eastAsia"/>
          <w:sz w:val="24"/>
          <w:szCs w:val="24"/>
        </w:rPr>
        <w:t xml:space="preserve"> </w:t>
      </w:r>
      <w:r w:rsidR="006C4F19" w:rsidRPr="00FF41E6">
        <w:rPr>
          <w:sz w:val="24"/>
          <w:szCs w:val="24"/>
        </w:rPr>
        <w:t xml:space="preserve">a </w:t>
      </w:r>
      <w:r w:rsidRPr="00FF41E6">
        <w:rPr>
          <w:sz w:val="24"/>
          <w:szCs w:val="24"/>
        </w:rPr>
        <w:t>symmetric vibration of O</w:t>
      </w:r>
      <w:r w:rsidRPr="00FF41E6">
        <w:rPr>
          <w:rFonts w:eastAsia="ＭＳ 明朝" w:cstheme="minorHAnsi"/>
          <w:sz w:val="24"/>
          <w:szCs w:val="24"/>
        </w:rPr>
        <w:t xml:space="preserve">–C–O bonds, (b) </w:t>
      </w:r>
      <w:r w:rsidR="006C4F19" w:rsidRPr="00FF41E6">
        <w:rPr>
          <w:rFonts w:eastAsia="ＭＳ 明朝" w:cstheme="minorHAnsi"/>
          <w:sz w:val="24"/>
          <w:szCs w:val="24"/>
        </w:rPr>
        <w:t xml:space="preserve">a </w:t>
      </w:r>
      <w:r w:rsidRPr="00FF41E6">
        <w:rPr>
          <w:rFonts w:eastAsia="ＭＳ 明朝" w:cstheme="minorHAnsi"/>
          <w:sz w:val="24"/>
          <w:szCs w:val="24"/>
        </w:rPr>
        <w:t>CH</w:t>
      </w:r>
      <w:r w:rsidRPr="00FF41E6">
        <w:rPr>
          <w:rFonts w:eastAsia="ＭＳ 明朝" w:cstheme="minorHAnsi"/>
          <w:sz w:val="24"/>
          <w:szCs w:val="24"/>
          <w:vertAlign w:val="subscript"/>
        </w:rPr>
        <w:t>2</w:t>
      </w:r>
      <w:r w:rsidRPr="00FF41E6">
        <w:rPr>
          <w:rFonts w:eastAsia="ＭＳ 明朝" w:cstheme="minorHAnsi"/>
          <w:sz w:val="24"/>
          <w:szCs w:val="24"/>
        </w:rPr>
        <w:t xml:space="preserve"> group of </w:t>
      </w:r>
      <w:proofErr w:type="gramStart"/>
      <w:r w:rsidRPr="00FF41E6">
        <w:rPr>
          <w:rFonts w:eastAsia="ＭＳ 明朝" w:cstheme="minorHAnsi"/>
          <w:sz w:val="24"/>
          <w:szCs w:val="24"/>
        </w:rPr>
        <w:t>EC</w:t>
      </w:r>
      <w:proofErr w:type="gramEnd"/>
      <w:r w:rsidRPr="00FF41E6">
        <w:rPr>
          <w:rFonts w:eastAsia="ＭＳ 明朝" w:cstheme="minorHAnsi"/>
          <w:sz w:val="24"/>
          <w:szCs w:val="24"/>
        </w:rPr>
        <w:t xml:space="preserve">, and (c) </w:t>
      </w:r>
      <w:r w:rsidR="006C4F19" w:rsidRPr="00FF41E6">
        <w:rPr>
          <w:rFonts w:eastAsia="ＭＳ 明朝" w:cstheme="minorHAnsi" w:hint="eastAsia"/>
          <w:sz w:val="24"/>
          <w:szCs w:val="24"/>
        </w:rPr>
        <w:t>a</w:t>
      </w:r>
      <w:r w:rsidR="006C4F19" w:rsidRPr="00FF41E6">
        <w:rPr>
          <w:rFonts w:eastAsia="ＭＳ 明朝" w:cstheme="minorHAnsi"/>
          <w:sz w:val="24"/>
          <w:szCs w:val="24"/>
        </w:rPr>
        <w:t xml:space="preserve"> </w:t>
      </w:r>
      <w:r w:rsidRPr="00FF41E6">
        <w:rPr>
          <w:rFonts w:eastAsia="ＭＳ 明朝" w:cstheme="minorHAnsi"/>
          <w:sz w:val="24"/>
          <w:szCs w:val="24"/>
        </w:rPr>
        <w:t xml:space="preserve">symmetric ring deformation of EC and </w:t>
      </w:r>
      <w:r w:rsidR="006C4F19" w:rsidRPr="00FF41E6">
        <w:rPr>
          <w:rFonts w:eastAsia="ＭＳ 明朝" w:cstheme="minorHAnsi"/>
          <w:sz w:val="24"/>
          <w:szCs w:val="24"/>
        </w:rPr>
        <w:t>an a</w:t>
      </w:r>
      <w:r w:rsidR="006C4F19" w:rsidRPr="00FF41E6">
        <w:rPr>
          <w:rFonts w:eastAsia="ＭＳ 明朝" w:cstheme="minorHAnsi"/>
          <w:sz w:val="24"/>
          <w:szCs w:val="24"/>
          <w:vertAlign w:val="subscript"/>
        </w:rPr>
        <w:t>1g</w:t>
      </w:r>
      <w:r w:rsidR="006C4F19" w:rsidRPr="00FF41E6">
        <w:rPr>
          <w:rFonts w:eastAsia="ＭＳ 明朝" w:cstheme="minorHAnsi"/>
          <w:sz w:val="24"/>
          <w:szCs w:val="24"/>
        </w:rPr>
        <w:t xml:space="preserve"> mode vibration of </w:t>
      </w:r>
      <w:r w:rsidRPr="00FF41E6">
        <w:rPr>
          <w:rFonts w:eastAsia="ＭＳ 明朝" w:cstheme="minorHAnsi"/>
          <w:sz w:val="24"/>
          <w:szCs w:val="24"/>
        </w:rPr>
        <w:t>PF</w:t>
      </w:r>
      <w:r w:rsidRPr="00FF41E6">
        <w:rPr>
          <w:rFonts w:eastAsia="ＭＳ 明朝" w:cstheme="minorHAnsi"/>
          <w:sz w:val="24"/>
          <w:szCs w:val="24"/>
          <w:vertAlign w:val="subscript"/>
        </w:rPr>
        <w:t>6</w:t>
      </w:r>
      <w:r w:rsidRPr="00FF41E6">
        <w:rPr>
          <w:rFonts w:eastAsia="ＭＳ 明朝" w:cstheme="minorHAnsi"/>
          <w:sz w:val="24"/>
          <w:szCs w:val="24"/>
          <w:vertAlign w:val="superscript"/>
        </w:rPr>
        <w:t>−</w:t>
      </w:r>
      <w:r w:rsidRPr="00FF41E6">
        <w:rPr>
          <w:rFonts w:eastAsia="ＭＳ 明朝" w:cstheme="minorHAnsi"/>
          <w:sz w:val="24"/>
          <w:szCs w:val="24"/>
        </w:rPr>
        <w:t>.</w:t>
      </w:r>
    </w:p>
    <w:p w14:paraId="206B36AC" w14:textId="6FCBED74" w:rsidR="00C1346F" w:rsidRPr="00FF41E6" w:rsidRDefault="00C1346F" w:rsidP="00C1346F">
      <w:pPr>
        <w:widowControl/>
        <w:jc w:val="left"/>
        <w:rPr>
          <w:rFonts w:cstheme="minorHAnsi"/>
          <w:sz w:val="24"/>
          <w:szCs w:val="24"/>
        </w:rPr>
      </w:pPr>
      <w:r w:rsidRPr="00FF41E6">
        <w:rPr>
          <w:rFonts w:cstheme="minorHAnsi"/>
          <w:sz w:val="24"/>
          <w:szCs w:val="24"/>
        </w:rPr>
        <w:br w:type="page"/>
      </w:r>
    </w:p>
    <w:p w14:paraId="36F1C286" w14:textId="6FA47B35" w:rsidR="007A7FDB" w:rsidRPr="00FF41E6" w:rsidRDefault="007A7FDB" w:rsidP="007A7FDB">
      <w:pPr>
        <w:jc w:val="left"/>
        <w:rPr>
          <w:b/>
          <w:bCs/>
          <w:sz w:val="36"/>
          <w:szCs w:val="40"/>
        </w:rPr>
      </w:pPr>
      <w:bookmarkStart w:id="2" w:name="_Hlk75907970"/>
      <w:r w:rsidRPr="00FF41E6">
        <w:rPr>
          <w:rFonts w:hint="eastAsia"/>
          <w:b/>
          <w:bCs/>
          <w:sz w:val="36"/>
          <w:szCs w:val="40"/>
        </w:rPr>
        <w:lastRenderedPageBreak/>
        <w:t>S</w:t>
      </w:r>
      <w:r w:rsidRPr="00FF41E6">
        <w:rPr>
          <w:b/>
          <w:bCs/>
          <w:sz w:val="36"/>
          <w:szCs w:val="40"/>
        </w:rPr>
        <w:t xml:space="preserve"> </w:t>
      </w:r>
      <w:proofErr w:type="gramStart"/>
      <w:r w:rsidR="004226DF" w:rsidRPr="00FF41E6">
        <w:rPr>
          <w:b/>
          <w:bCs/>
          <w:sz w:val="36"/>
          <w:szCs w:val="40"/>
        </w:rPr>
        <w:t>7</w:t>
      </w:r>
      <w:r w:rsidRPr="00FF41E6">
        <w:rPr>
          <w:b/>
          <w:bCs/>
          <w:sz w:val="36"/>
          <w:szCs w:val="40"/>
        </w:rPr>
        <w:t xml:space="preserve">  </w:t>
      </w:r>
      <w:r w:rsidRPr="00FF41E6">
        <w:rPr>
          <w:b/>
          <w:bCs/>
          <w:sz w:val="36"/>
          <w:szCs w:val="40"/>
          <w:vertAlign w:val="superscript"/>
        </w:rPr>
        <w:t>13</w:t>
      </w:r>
      <w:proofErr w:type="gramEnd"/>
      <w:r w:rsidRPr="00FF41E6">
        <w:rPr>
          <w:b/>
          <w:bCs/>
          <w:sz w:val="36"/>
          <w:szCs w:val="40"/>
        </w:rPr>
        <w:t>C-NMR</w:t>
      </w:r>
      <w:bookmarkEnd w:id="2"/>
    </w:p>
    <w:p w14:paraId="3D934F85" w14:textId="3A5D3BBB" w:rsidR="007A7FDB" w:rsidRPr="00FF41E6" w:rsidRDefault="00E67F5D" w:rsidP="007A7FDB">
      <w:pPr>
        <w:jc w:val="center"/>
        <w:rPr>
          <w:sz w:val="24"/>
          <w:szCs w:val="28"/>
        </w:rPr>
      </w:pPr>
      <w:r w:rsidRPr="00FF41E6">
        <w:rPr>
          <w:noProof/>
        </w:rPr>
        <w:drawing>
          <wp:inline distT="0" distB="0" distL="0" distR="0" wp14:anchorId="44619E49" wp14:editId="5A725666">
            <wp:extent cx="3096000" cy="5030144"/>
            <wp:effectExtent l="0" t="0" r="0" b="0"/>
            <wp:docPr id="36" name="図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000" cy="5030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5E6E7E" w14:textId="5A96ACA0" w:rsidR="007A7FDB" w:rsidRPr="00FF41E6" w:rsidRDefault="007A7FDB" w:rsidP="007A7FDB">
      <w:pPr>
        <w:rPr>
          <w:rFonts w:ascii="Times New Roman" w:hAnsi="Times New Roman" w:cs="Times New Roman"/>
          <w:sz w:val="24"/>
          <w:szCs w:val="28"/>
        </w:rPr>
      </w:pPr>
      <w:r w:rsidRPr="00FF41E6">
        <w:rPr>
          <w:rFonts w:hint="eastAsia"/>
          <w:b/>
          <w:bCs/>
          <w:sz w:val="24"/>
          <w:szCs w:val="28"/>
        </w:rPr>
        <w:t>F</w:t>
      </w:r>
      <w:r w:rsidRPr="00FF41E6">
        <w:rPr>
          <w:b/>
          <w:bCs/>
          <w:sz w:val="24"/>
          <w:szCs w:val="28"/>
        </w:rPr>
        <w:t>ig. S</w:t>
      </w:r>
      <w:r w:rsidR="004226DF" w:rsidRPr="00FF41E6">
        <w:rPr>
          <w:rFonts w:hint="eastAsia"/>
          <w:b/>
          <w:bCs/>
          <w:sz w:val="24"/>
          <w:szCs w:val="28"/>
        </w:rPr>
        <w:t>7</w:t>
      </w:r>
      <w:r w:rsidRPr="00FF41E6">
        <w:rPr>
          <w:sz w:val="24"/>
          <w:szCs w:val="28"/>
        </w:rPr>
        <w:t xml:space="preserve">: </w:t>
      </w:r>
      <w:r w:rsidRPr="00FF41E6">
        <w:rPr>
          <w:rFonts w:hint="eastAsia"/>
          <w:sz w:val="24"/>
          <w:szCs w:val="28"/>
          <w:vertAlign w:val="superscript"/>
        </w:rPr>
        <w:t>1</w:t>
      </w:r>
      <w:r w:rsidRPr="00FF41E6">
        <w:rPr>
          <w:sz w:val="24"/>
          <w:szCs w:val="28"/>
          <w:vertAlign w:val="superscript"/>
        </w:rPr>
        <w:t>3</w:t>
      </w:r>
      <w:r w:rsidRPr="00FF41E6">
        <w:rPr>
          <w:sz w:val="24"/>
          <w:szCs w:val="28"/>
        </w:rPr>
        <w:t>C-NMR spectrum of EC and PC in</w:t>
      </w:r>
      <w:r w:rsidR="004226DF" w:rsidRPr="00FF41E6">
        <w:rPr>
          <w:rFonts w:ascii="Times New Roman" w:hAnsi="Times New Roman" w:cs="Times New Roman"/>
          <w:sz w:val="24"/>
          <w:szCs w:val="28"/>
        </w:rPr>
        <w:t xml:space="preserve"> (a) </w:t>
      </w:r>
      <w:r w:rsidRPr="00FF41E6">
        <w:rPr>
          <w:rFonts w:ascii="Times New Roman" w:hAnsi="Times New Roman" w:cs="Times New Roman"/>
          <w:sz w:val="24"/>
          <w:szCs w:val="28"/>
        </w:rPr>
        <w:t>the binary solvent without solute and</w:t>
      </w:r>
      <w:r w:rsidR="004226DF" w:rsidRPr="00FF41E6">
        <w:rPr>
          <w:rFonts w:ascii="Times New Roman" w:hAnsi="Times New Roman" w:cs="Times New Roman"/>
          <w:sz w:val="24"/>
          <w:szCs w:val="28"/>
        </w:rPr>
        <w:t xml:space="preserve"> (b) </w:t>
      </w:r>
      <w:r w:rsidRPr="00FF41E6">
        <w:rPr>
          <w:rFonts w:ascii="Times New Roman" w:hAnsi="Times New Roman" w:cs="Times New Roman"/>
          <w:sz w:val="24"/>
          <w:szCs w:val="28"/>
        </w:rPr>
        <w:t>the 1.0 mol kg</w:t>
      </w:r>
      <w:r w:rsidRPr="00FF41E6">
        <w:rPr>
          <w:rFonts w:ascii="Times New Roman" w:eastAsia="Times New Roman" w:hAnsi="Times New Roman" w:cs="Times New Roman"/>
          <w:sz w:val="24"/>
          <w:szCs w:val="28"/>
          <w:vertAlign w:val="superscript"/>
        </w:rPr>
        <w:t>−</w:t>
      </w:r>
      <w:r w:rsidRPr="00FF41E6">
        <w:rPr>
          <w:rFonts w:ascii="Times New Roman" w:hAnsi="Times New Roman" w:cs="Times New Roman"/>
          <w:sz w:val="24"/>
          <w:szCs w:val="28"/>
          <w:vertAlign w:val="superscript"/>
        </w:rPr>
        <w:t>1</w:t>
      </w:r>
      <w:r w:rsidRPr="00FF41E6">
        <w:rPr>
          <w:rFonts w:ascii="Times New Roman" w:hAnsi="Times New Roman" w:cs="Times New Roman"/>
          <w:sz w:val="24"/>
          <w:szCs w:val="28"/>
        </w:rPr>
        <w:t xml:space="preserve"> LiPF</w:t>
      </w:r>
      <w:r w:rsidRPr="00FF41E6">
        <w:rPr>
          <w:rFonts w:ascii="Times New Roman" w:hAnsi="Times New Roman" w:cs="Times New Roman"/>
          <w:sz w:val="24"/>
          <w:szCs w:val="28"/>
          <w:vertAlign w:val="subscript"/>
        </w:rPr>
        <w:t>6</w:t>
      </w:r>
      <w:r w:rsidRPr="00FF41E6">
        <w:rPr>
          <w:rFonts w:ascii="Times New Roman" w:hAnsi="Times New Roman" w:cs="Times New Roman"/>
          <w:sz w:val="24"/>
          <w:szCs w:val="28"/>
        </w:rPr>
        <w:t xml:space="preserve"> solution.</w:t>
      </w:r>
    </w:p>
    <w:p w14:paraId="0E4BDFC3" w14:textId="77777777" w:rsidR="007A7FDB" w:rsidRPr="00FF41E6" w:rsidRDefault="007A7FDB" w:rsidP="007A7FDB">
      <w:pPr>
        <w:widowControl/>
        <w:jc w:val="left"/>
        <w:rPr>
          <w:sz w:val="24"/>
          <w:szCs w:val="28"/>
        </w:rPr>
      </w:pPr>
      <w:r w:rsidRPr="00FF41E6">
        <w:rPr>
          <w:sz w:val="24"/>
          <w:szCs w:val="28"/>
        </w:rPr>
        <w:br w:type="page"/>
      </w:r>
    </w:p>
    <w:p w14:paraId="6D6A0AD1" w14:textId="37D13BF9" w:rsidR="00C923DD" w:rsidRPr="00FF41E6" w:rsidRDefault="00C923DD" w:rsidP="00C923DD">
      <w:pPr>
        <w:autoSpaceDE w:val="0"/>
        <w:autoSpaceDN w:val="0"/>
        <w:adjustRightInd w:val="0"/>
        <w:rPr>
          <w:rFonts w:cstheme="minorHAnsi"/>
          <w:b/>
          <w:bCs/>
          <w:sz w:val="36"/>
          <w:szCs w:val="36"/>
          <w:vertAlign w:val="superscript"/>
        </w:rPr>
      </w:pPr>
      <w:bookmarkStart w:id="3" w:name="_Hlk75908233"/>
      <w:r w:rsidRPr="00FF41E6">
        <w:rPr>
          <w:rFonts w:cstheme="minorHAnsi" w:hint="eastAsia"/>
          <w:b/>
          <w:bCs/>
          <w:sz w:val="36"/>
          <w:szCs w:val="36"/>
        </w:rPr>
        <w:lastRenderedPageBreak/>
        <w:t>S</w:t>
      </w:r>
      <w:r w:rsidRPr="00FF41E6">
        <w:rPr>
          <w:rFonts w:cstheme="minorHAnsi"/>
          <w:b/>
          <w:bCs/>
          <w:sz w:val="36"/>
          <w:szCs w:val="36"/>
        </w:rPr>
        <w:t xml:space="preserve"> </w:t>
      </w:r>
      <w:proofErr w:type="gramStart"/>
      <w:r w:rsidR="004226DF" w:rsidRPr="00FF41E6">
        <w:rPr>
          <w:rFonts w:cstheme="minorHAnsi"/>
          <w:b/>
          <w:bCs/>
          <w:sz w:val="36"/>
          <w:szCs w:val="36"/>
        </w:rPr>
        <w:t>8</w:t>
      </w:r>
      <w:r w:rsidRPr="00FF41E6">
        <w:rPr>
          <w:rFonts w:cstheme="minorHAnsi"/>
          <w:b/>
          <w:bCs/>
          <w:sz w:val="36"/>
          <w:szCs w:val="36"/>
        </w:rPr>
        <w:t xml:space="preserve">  Experimentally</w:t>
      </w:r>
      <w:proofErr w:type="gramEnd"/>
      <w:r w:rsidRPr="00FF41E6">
        <w:rPr>
          <w:rFonts w:cstheme="minorHAnsi"/>
          <w:b/>
          <w:bCs/>
          <w:sz w:val="36"/>
          <w:szCs w:val="36"/>
        </w:rPr>
        <w:t xml:space="preserve"> determined radius of coordinated-Li</w:t>
      </w:r>
      <w:r w:rsidRPr="00FF41E6">
        <w:rPr>
          <w:rFonts w:cstheme="minorHAnsi"/>
          <w:b/>
          <w:bCs/>
          <w:sz w:val="36"/>
          <w:szCs w:val="36"/>
          <w:vertAlign w:val="superscript"/>
        </w:rPr>
        <w:t>+</w:t>
      </w:r>
    </w:p>
    <w:bookmarkEnd w:id="3"/>
    <w:p w14:paraId="432F748A" w14:textId="0E96B27E" w:rsidR="00C923DD" w:rsidRPr="00FF41E6" w:rsidRDefault="00C923DD" w:rsidP="00C923DD">
      <w:pPr>
        <w:autoSpaceDE w:val="0"/>
        <w:autoSpaceDN w:val="0"/>
        <w:adjustRightInd w:val="0"/>
        <w:rPr>
          <w:rFonts w:cstheme="minorHAnsi"/>
          <w:b/>
          <w:bCs/>
          <w:sz w:val="24"/>
          <w:szCs w:val="24"/>
          <w:vertAlign w:val="superscript"/>
        </w:rPr>
      </w:pPr>
    </w:p>
    <w:p w14:paraId="464A55E1" w14:textId="579B3071" w:rsidR="00C923DD" w:rsidRPr="00FF41E6" w:rsidRDefault="00C923DD" w:rsidP="00C923DD">
      <w:pPr>
        <w:autoSpaceDE w:val="0"/>
        <w:autoSpaceDN w:val="0"/>
        <w:adjustRightInd w:val="0"/>
        <w:rPr>
          <w:rFonts w:cstheme="minorHAnsi"/>
          <w:sz w:val="24"/>
          <w:szCs w:val="24"/>
        </w:rPr>
      </w:pPr>
      <w:r w:rsidRPr="00FF41E6">
        <w:rPr>
          <w:rFonts w:cstheme="minorHAnsi"/>
          <w:sz w:val="24"/>
          <w:szCs w:val="24"/>
        </w:rPr>
        <w:t xml:space="preserve">Fig. </w:t>
      </w:r>
      <w:r w:rsidR="00F51158" w:rsidRPr="00FF41E6">
        <w:rPr>
          <w:rFonts w:cstheme="minorHAnsi"/>
          <w:sz w:val="24"/>
          <w:szCs w:val="24"/>
        </w:rPr>
        <w:t>S</w:t>
      </w:r>
      <w:r w:rsidR="00AE2FE6" w:rsidRPr="00FF41E6">
        <w:rPr>
          <w:rFonts w:cstheme="minorHAnsi"/>
          <w:sz w:val="24"/>
          <w:szCs w:val="24"/>
        </w:rPr>
        <w:t>8</w:t>
      </w:r>
      <w:r w:rsidRPr="00FF41E6">
        <w:rPr>
          <w:rFonts w:cstheme="minorHAnsi"/>
          <w:sz w:val="24"/>
          <w:szCs w:val="24"/>
        </w:rPr>
        <w:t xml:space="preserve"> plots the system volume per mole of solvent, </w:t>
      </w:r>
      <w:proofErr w:type="spellStart"/>
      <w:r w:rsidRPr="00FF41E6">
        <w:rPr>
          <w:rFonts w:cstheme="minorHAnsi"/>
          <w:i/>
          <w:iCs/>
          <w:sz w:val="24"/>
          <w:szCs w:val="24"/>
        </w:rPr>
        <w:t>V</w:t>
      </w:r>
      <w:r w:rsidRPr="00FF41E6">
        <w:rPr>
          <w:rFonts w:cstheme="minorHAnsi"/>
          <w:sz w:val="24"/>
          <w:szCs w:val="24"/>
          <w:vertAlign w:val="subscript"/>
        </w:rPr>
        <w:t>sys</w:t>
      </w:r>
      <w:proofErr w:type="spellEnd"/>
      <w:r w:rsidRPr="00FF41E6">
        <w:rPr>
          <w:rFonts w:cstheme="minorHAnsi"/>
          <w:sz w:val="24"/>
          <w:szCs w:val="24"/>
          <w:vertAlign w:val="subscript"/>
        </w:rPr>
        <w:t>/</w:t>
      </w:r>
      <w:proofErr w:type="spellStart"/>
      <w:r w:rsidRPr="00FF41E6">
        <w:rPr>
          <w:rFonts w:cstheme="minorHAnsi"/>
          <w:sz w:val="24"/>
          <w:szCs w:val="24"/>
          <w:vertAlign w:val="subscript"/>
        </w:rPr>
        <w:t>solv</w:t>
      </w:r>
      <w:proofErr w:type="spellEnd"/>
      <w:r w:rsidRPr="00FF41E6">
        <w:rPr>
          <w:rFonts w:cstheme="minorHAnsi"/>
          <w:sz w:val="24"/>
          <w:szCs w:val="24"/>
        </w:rPr>
        <w:t>, for the binary solvent without solute and 1 mol kg</w:t>
      </w:r>
      <w:r w:rsidRPr="00FF41E6">
        <w:rPr>
          <w:rFonts w:cstheme="minorHAnsi"/>
          <w:sz w:val="24"/>
          <w:szCs w:val="24"/>
          <w:vertAlign w:val="superscript"/>
        </w:rPr>
        <w:t>−1</w:t>
      </w:r>
      <w:r w:rsidRPr="00FF41E6">
        <w:rPr>
          <w:rFonts w:cstheme="minorHAnsi"/>
          <w:sz w:val="24"/>
          <w:szCs w:val="24"/>
        </w:rPr>
        <w:t xml:space="preserve"> LiPF</w:t>
      </w:r>
      <w:r w:rsidRPr="00FF41E6">
        <w:rPr>
          <w:rFonts w:cstheme="minorHAnsi"/>
          <w:sz w:val="24"/>
          <w:szCs w:val="24"/>
          <w:vertAlign w:val="subscript"/>
        </w:rPr>
        <w:t>6</w:t>
      </w:r>
      <w:r w:rsidRPr="00FF41E6">
        <w:rPr>
          <w:rFonts w:cstheme="minorHAnsi"/>
          <w:sz w:val="24"/>
          <w:szCs w:val="24"/>
        </w:rPr>
        <w:t xml:space="preserve"> and solution as a function of </w:t>
      </w:r>
      <w:proofErr w:type="spellStart"/>
      <w:r w:rsidRPr="00FF41E6">
        <w:rPr>
          <w:rFonts w:cstheme="minorHAnsi"/>
          <w:i/>
          <w:iCs/>
          <w:sz w:val="24"/>
          <w:szCs w:val="24"/>
        </w:rPr>
        <w:t>x</w:t>
      </w:r>
      <w:r w:rsidRPr="00FF41E6">
        <w:rPr>
          <w:rFonts w:cstheme="minorHAnsi"/>
          <w:sz w:val="24"/>
          <w:szCs w:val="24"/>
          <w:vertAlign w:val="subscript"/>
        </w:rPr>
        <w:t>EC</w:t>
      </w:r>
      <w:proofErr w:type="spellEnd"/>
      <w:r w:rsidRPr="00FF41E6">
        <w:rPr>
          <w:rFonts w:cstheme="minorHAnsi"/>
          <w:sz w:val="24"/>
          <w:szCs w:val="24"/>
        </w:rPr>
        <w:t xml:space="preserve"> at </w:t>
      </w:r>
      <w:r w:rsidRPr="00FF41E6">
        <w:rPr>
          <w:rFonts w:cstheme="minorHAnsi"/>
          <w:i/>
          <w:iCs/>
          <w:sz w:val="24"/>
          <w:szCs w:val="24"/>
        </w:rPr>
        <w:t>T</w:t>
      </w:r>
      <w:r w:rsidRPr="00FF41E6">
        <w:rPr>
          <w:rFonts w:cstheme="minorHAnsi"/>
          <w:sz w:val="24"/>
          <w:szCs w:val="24"/>
        </w:rPr>
        <w:t xml:space="preserve"> = 298</w:t>
      </w:r>
      <w:r w:rsidR="00E67F5D" w:rsidRPr="00FF41E6">
        <w:rPr>
          <w:rFonts w:cstheme="minorHAnsi"/>
          <w:sz w:val="24"/>
          <w:szCs w:val="24"/>
        </w:rPr>
        <w:t xml:space="preserve"> K</w:t>
      </w:r>
      <w:r w:rsidRPr="00FF41E6">
        <w:rPr>
          <w:rFonts w:cstheme="minorHAnsi"/>
          <w:sz w:val="24"/>
          <w:szCs w:val="24"/>
        </w:rPr>
        <w:t xml:space="preserve">. Denoting the molar volume, </w:t>
      </w:r>
      <w:proofErr w:type="spellStart"/>
      <w:r w:rsidRPr="00FF41E6">
        <w:rPr>
          <w:rFonts w:cstheme="minorHAnsi"/>
          <w:i/>
          <w:iCs/>
          <w:sz w:val="24"/>
          <w:szCs w:val="24"/>
        </w:rPr>
        <w:t>V</w:t>
      </w:r>
      <w:r w:rsidRPr="00FF41E6">
        <w:rPr>
          <w:rFonts w:cstheme="minorHAnsi"/>
          <w:sz w:val="24"/>
          <w:szCs w:val="24"/>
          <w:vertAlign w:val="subscript"/>
        </w:rPr>
        <w:t>m</w:t>
      </w:r>
      <w:proofErr w:type="spellEnd"/>
      <w:r w:rsidRPr="00FF41E6">
        <w:rPr>
          <w:rFonts w:cstheme="minorHAnsi"/>
          <w:sz w:val="24"/>
          <w:szCs w:val="24"/>
          <w:vertAlign w:val="subscript"/>
        </w:rPr>
        <w:t>,α</w:t>
      </w:r>
      <w:r w:rsidRPr="00FF41E6">
        <w:rPr>
          <w:rFonts w:cstheme="minorHAnsi"/>
          <w:sz w:val="24"/>
          <w:szCs w:val="24"/>
        </w:rPr>
        <w:t>, of the constituent species, α = LiPF</w:t>
      </w:r>
      <w:r w:rsidRPr="00FF41E6">
        <w:rPr>
          <w:rFonts w:cstheme="minorHAnsi"/>
          <w:sz w:val="24"/>
          <w:szCs w:val="24"/>
          <w:vertAlign w:val="subscript"/>
        </w:rPr>
        <w:t>6</w:t>
      </w:r>
      <w:r w:rsidRPr="00FF41E6">
        <w:rPr>
          <w:rFonts w:cstheme="minorHAnsi"/>
          <w:sz w:val="24"/>
          <w:szCs w:val="24"/>
        </w:rPr>
        <w:t xml:space="preserve">, EC and PC, the </w:t>
      </w:r>
      <w:proofErr w:type="spellStart"/>
      <w:r w:rsidRPr="00FF41E6">
        <w:rPr>
          <w:rFonts w:cstheme="minorHAnsi"/>
          <w:i/>
          <w:iCs/>
          <w:sz w:val="24"/>
          <w:szCs w:val="24"/>
        </w:rPr>
        <w:t>V</w:t>
      </w:r>
      <w:r w:rsidRPr="00FF41E6">
        <w:rPr>
          <w:rFonts w:cstheme="minorHAnsi"/>
          <w:sz w:val="24"/>
          <w:szCs w:val="24"/>
          <w:vertAlign w:val="subscript"/>
        </w:rPr>
        <w:t>sys</w:t>
      </w:r>
      <w:proofErr w:type="spellEnd"/>
      <w:r w:rsidRPr="00FF41E6">
        <w:rPr>
          <w:rFonts w:cstheme="minorHAnsi"/>
          <w:sz w:val="24"/>
          <w:szCs w:val="24"/>
          <w:vertAlign w:val="subscript"/>
        </w:rPr>
        <w:t>/</w:t>
      </w:r>
      <w:proofErr w:type="spellStart"/>
      <w:r w:rsidRPr="00FF41E6">
        <w:rPr>
          <w:rFonts w:cstheme="minorHAnsi"/>
          <w:sz w:val="24"/>
          <w:szCs w:val="24"/>
          <w:vertAlign w:val="subscript"/>
        </w:rPr>
        <w:t>solv</w:t>
      </w:r>
      <w:proofErr w:type="spellEnd"/>
      <w:r w:rsidRPr="00FF41E6">
        <w:rPr>
          <w:rFonts w:cstheme="minorHAnsi"/>
          <w:sz w:val="24"/>
          <w:szCs w:val="24"/>
        </w:rPr>
        <w:t xml:space="preserve"> can be expressed for the solvent as</w:t>
      </w:r>
    </w:p>
    <w:p w14:paraId="04718D38" w14:textId="77777777" w:rsidR="00C923DD" w:rsidRPr="00FF41E6" w:rsidRDefault="00C923DD" w:rsidP="00C923DD">
      <w:pPr>
        <w:autoSpaceDE w:val="0"/>
        <w:autoSpaceDN w:val="0"/>
        <w:adjustRightInd w:val="0"/>
        <w:rPr>
          <w:rFonts w:cstheme="minorHAnsi"/>
          <w:sz w:val="24"/>
          <w:szCs w:val="24"/>
        </w:rPr>
      </w:pPr>
    </w:p>
    <w:p w14:paraId="2D53F1FF" w14:textId="1FBEC9AF" w:rsidR="00C923DD" w:rsidRPr="00FF41E6" w:rsidRDefault="00214327" w:rsidP="00C923DD">
      <w:pPr>
        <w:autoSpaceDE w:val="0"/>
        <w:autoSpaceDN w:val="0"/>
        <w:adjustRightInd w:val="0"/>
        <w:rPr>
          <w:rFonts w:cstheme="minorHAnsi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hAnsi="Cambria Math" w:cstheme="minorHAnsi"/>
                  <w:i/>
                  <w:sz w:val="24"/>
                  <w:szCs w:val="24"/>
                </w:rPr>
              </m:ctrlPr>
            </m:eqArrPr>
            <m:e>
              <m:sSub>
                <m:sSubPr>
                  <m:ctrlPr>
                    <w:rPr>
                      <w:rFonts w:ascii="Cambria Math" w:hAnsi="Cambria Math" w:cstheme="minorHAnsi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theme="minorHAnsi"/>
                      <w:sz w:val="24"/>
                      <w:szCs w:val="24"/>
                    </w:rPr>
                    <m:t>V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theme="minorHAnsi"/>
                      <w:sz w:val="24"/>
                      <w:szCs w:val="24"/>
                    </w:rPr>
                    <m:t>sys/solv</m:t>
                  </m:r>
                </m:sub>
              </m:sSub>
              <m:r>
                <m:rPr>
                  <m:aln/>
                </m:rPr>
                <w:rPr>
                  <w:rFonts w:ascii="Cambria Math" w:hAnsi="Cambria Math" w:cstheme="minorHAnsi"/>
                  <w:sz w:val="24"/>
                  <w:szCs w:val="24"/>
                </w:rPr>
                <m:t>=</m:t>
              </m:r>
              <m:sSub>
                <m:sSubPr>
                  <m:ctrlPr>
                    <w:rPr>
                      <w:rFonts w:ascii="Cambria Math" w:hAnsi="Cambria Math" w:cstheme="minorHAnsi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theme="minorHAnsi"/>
                      <w:sz w:val="24"/>
                      <w:szCs w:val="24"/>
                    </w:rPr>
                    <m:t>x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theme="minorHAnsi"/>
                      <w:sz w:val="24"/>
                      <w:szCs w:val="24"/>
                    </w:rPr>
                    <m:t>EC</m:t>
                  </m:r>
                </m:sub>
              </m:sSub>
              <m:sSub>
                <m:sSubPr>
                  <m:ctrlPr>
                    <w:rPr>
                      <w:rFonts w:ascii="Cambria Math" w:hAnsi="Cambria Math" w:cstheme="minorHAnsi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theme="minorHAnsi"/>
                      <w:sz w:val="24"/>
                      <w:szCs w:val="24"/>
                    </w:rPr>
                    <m:t>V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theme="minorHAnsi"/>
                      <w:sz w:val="24"/>
                      <w:szCs w:val="24"/>
                    </w:rPr>
                    <m:t>m,EC</m:t>
                  </m:r>
                </m:sub>
              </m:sSub>
              <m:r>
                <w:rPr>
                  <w:rFonts w:ascii="Cambria Math" w:hAnsi="Cambria Math" w:cstheme="minorHAnsi"/>
                  <w:sz w:val="24"/>
                  <w:szCs w:val="24"/>
                </w:rPr>
                <m:t>+</m:t>
              </m:r>
              <m:d>
                <m:dPr>
                  <m:ctrlPr>
                    <w:rPr>
                      <w:rFonts w:ascii="Cambria Math" w:hAnsi="Cambria Math" w:cstheme="minorHAnsi"/>
                      <w:i/>
                      <w:sz w:val="24"/>
                      <w:szCs w:val="24"/>
                    </w:rPr>
                  </m:ctrlPr>
                </m:dPr>
                <m:e>
                  <m:r>
                    <w:rPr>
                      <w:rFonts w:ascii="Cambria Math" w:hAnsi="Cambria Math" w:cstheme="minorHAnsi"/>
                      <w:sz w:val="24"/>
                      <w:szCs w:val="24"/>
                    </w:rPr>
                    <m:t>1-</m:t>
                  </m:r>
                  <m:sSub>
                    <m:sSubPr>
                      <m:ctrlPr>
                        <w:rPr>
                          <w:rFonts w:ascii="Cambria Math" w:hAnsi="Cambria Math" w:cstheme="minorHAnsi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inorHAnsi"/>
                          <w:sz w:val="24"/>
                          <w:szCs w:val="24"/>
                        </w:rPr>
                        <m:t>x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 w:cstheme="minorHAnsi"/>
                          <w:sz w:val="24"/>
                          <w:szCs w:val="24"/>
                        </w:rPr>
                        <m:t>EC</m:t>
                      </m:r>
                    </m:sub>
                  </m:sSub>
                </m:e>
              </m:d>
              <m:sSub>
                <m:sSubPr>
                  <m:ctrlPr>
                    <w:rPr>
                      <w:rFonts w:ascii="Cambria Math" w:hAnsi="Cambria Math" w:cstheme="minorHAnsi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theme="minorHAnsi"/>
                      <w:sz w:val="24"/>
                      <w:szCs w:val="24"/>
                    </w:rPr>
                    <m:t>V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theme="minorHAnsi"/>
                      <w:sz w:val="24"/>
                      <w:szCs w:val="24"/>
                    </w:rPr>
                    <m:t>m,PC</m:t>
                  </m:r>
                </m:sub>
              </m:sSub>
              <m:r>
                <w:rPr>
                  <w:rFonts w:ascii="Cambria Math" w:hAnsi="Cambria Math" w:cstheme="minorHAnsi"/>
                  <w:sz w:val="24"/>
                  <w:szCs w:val="24"/>
                </w:rPr>
                <m:t>,#</m:t>
              </m:r>
              <m:d>
                <m:dPr>
                  <m:ctrlPr>
                    <w:rPr>
                      <w:rFonts w:ascii="Cambria Math" w:hAnsi="Cambria Math" w:cstheme="minorHAnsi"/>
                      <w:i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theme="minorHAnsi"/>
                      <w:sz w:val="24"/>
                      <w:szCs w:val="24"/>
                    </w:rPr>
                    <m:t>S</m:t>
                  </m:r>
                  <m:r>
                    <w:rPr>
                      <w:rFonts w:ascii="Cambria Math" w:hAnsi="Cambria Math" w:cstheme="minorHAnsi"/>
                      <w:sz w:val="24"/>
                      <w:szCs w:val="24"/>
                    </w:rPr>
                    <m:t>3</m:t>
                  </m:r>
                </m:e>
              </m:d>
            </m:e>
          </m:eqArr>
          <m:r>
            <m:rPr>
              <m:sty m:val="p"/>
            </m:rPr>
            <w:rPr>
              <w:rFonts w:ascii="Cambria Math" w:hAnsi="Cambria Math" w:cstheme="minorHAnsi"/>
              <w:sz w:val="24"/>
              <w:szCs w:val="24"/>
            </w:rPr>
            <w:br/>
          </m:r>
        </m:oMath>
        <m:oMath>
          <m:eqArr>
            <m:eqArrPr>
              <m:maxDist m:val="1"/>
              <m:ctrlPr>
                <w:rPr>
                  <w:rFonts w:ascii="Cambria Math" w:hAnsi="Cambria Math" w:cstheme="minorHAnsi"/>
                  <w:i/>
                  <w:sz w:val="24"/>
                  <w:szCs w:val="24"/>
                </w:rPr>
              </m:ctrlPr>
            </m:eqArrPr>
            <m:e>
              <m:r>
                <w:rPr>
                  <w:rFonts w:ascii="Cambria Math" w:hAnsi="Cambria Math" w:cstheme="minorHAnsi"/>
                  <w:sz w:val="24"/>
                  <w:szCs w:val="24"/>
                </w:rPr>
                <m:t xml:space="preserve">                  </m:t>
              </m:r>
              <m:r>
                <m:rPr>
                  <m:aln/>
                </m:rPr>
                <w:rPr>
                  <w:rFonts w:ascii="Cambria Math" w:hAnsi="Cambria Math" w:cstheme="minorHAnsi"/>
                  <w:sz w:val="24"/>
                  <w:szCs w:val="24"/>
                </w:rPr>
                <m:t>=</m:t>
              </m:r>
              <m:sSub>
                <m:sSubPr>
                  <m:ctrlPr>
                    <w:rPr>
                      <w:rFonts w:ascii="Cambria Math" w:hAnsi="Cambria Math" w:cstheme="minorHAnsi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theme="minorHAnsi"/>
                      <w:sz w:val="24"/>
                      <w:szCs w:val="24"/>
                    </w:rPr>
                    <m:t>V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theme="minorHAnsi"/>
                      <w:sz w:val="24"/>
                      <w:szCs w:val="24"/>
                    </w:rPr>
                    <m:t>m,PC</m:t>
                  </m:r>
                </m:sub>
              </m:sSub>
              <m:r>
                <w:rPr>
                  <w:rFonts w:ascii="Cambria Math" w:hAnsi="Cambria Math" w:cstheme="minorHAnsi"/>
                  <w:sz w:val="24"/>
                  <w:szCs w:val="24"/>
                </w:rPr>
                <m:t>+</m:t>
              </m:r>
              <m:sSub>
                <m:sSubPr>
                  <m:ctrlPr>
                    <w:rPr>
                      <w:rFonts w:ascii="Cambria Math" w:hAnsi="Cambria Math" w:cstheme="minorHAnsi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theme="minorHAnsi"/>
                      <w:sz w:val="24"/>
                      <w:szCs w:val="24"/>
                    </w:rPr>
                    <m:t>x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theme="minorHAnsi"/>
                      <w:sz w:val="24"/>
                      <w:szCs w:val="24"/>
                    </w:rPr>
                    <m:t>EC</m:t>
                  </m:r>
                </m:sub>
              </m:sSub>
              <m:d>
                <m:dPr>
                  <m:ctrlPr>
                    <w:rPr>
                      <w:rFonts w:ascii="Cambria Math" w:hAnsi="Cambria Math" w:cstheme="minorHAnsi"/>
                      <w:i/>
                      <w:sz w:val="24"/>
                      <w:szCs w:val="24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 w:cstheme="minorHAnsi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inorHAnsi"/>
                          <w:sz w:val="24"/>
                          <w:szCs w:val="24"/>
                        </w:rPr>
                        <m:t>V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 w:cstheme="minorHAnsi"/>
                          <w:sz w:val="24"/>
                          <w:szCs w:val="24"/>
                        </w:rPr>
                        <m:t>m,EC</m:t>
                      </m:r>
                    </m:sub>
                  </m:sSub>
                  <m:r>
                    <w:rPr>
                      <w:rFonts w:ascii="Cambria Math" w:hAnsi="Cambria Math" w:cstheme="minorHAnsi"/>
                      <w:sz w:val="24"/>
                      <w:szCs w:val="24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 w:cstheme="minorHAnsi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inorHAnsi"/>
                          <w:sz w:val="24"/>
                          <w:szCs w:val="24"/>
                        </w:rPr>
                        <m:t>V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 w:cstheme="minorHAnsi"/>
                          <w:sz w:val="24"/>
                          <w:szCs w:val="24"/>
                        </w:rPr>
                        <m:t>m,PC</m:t>
                      </m:r>
                    </m:sub>
                  </m:sSub>
                </m:e>
              </m:d>
              <m:r>
                <w:rPr>
                  <w:rFonts w:ascii="Cambria Math" w:hAnsi="Cambria Math" w:cstheme="minorHAnsi"/>
                  <w:sz w:val="24"/>
                  <w:szCs w:val="24"/>
                </w:rPr>
                <m:t>,#</m:t>
              </m:r>
              <m:d>
                <m:dPr>
                  <m:ctrlPr>
                    <w:rPr>
                      <w:rFonts w:ascii="Cambria Math" w:hAnsi="Cambria Math" w:cstheme="minorHAnsi"/>
                      <w:i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theme="minorHAnsi"/>
                      <w:sz w:val="24"/>
                      <w:szCs w:val="24"/>
                    </w:rPr>
                    <m:t>S4</m:t>
                  </m:r>
                  <m:ctrlPr>
                    <w:rPr>
                      <w:rFonts w:ascii="Cambria Math" w:hAnsi="Cambria Math" w:cstheme="minorHAnsi"/>
                      <w:iCs/>
                      <w:sz w:val="24"/>
                      <w:szCs w:val="24"/>
                    </w:rPr>
                  </m:ctrlPr>
                </m:e>
              </m:d>
            </m:e>
          </m:eqArr>
        </m:oMath>
      </m:oMathPara>
    </w:p>
    <w:p w14:paraId="31F863B4" w14:textId="4D8BB27C" w:rsidR="00C923DD" w:rsidRPr="00FF41E6" w:rsidRDefault="00C923DD" w:rsidP="00C923DD">
      <w:pPr>
        <w:autoSpaceDE w:val="0"/>
        <w:autoSpaceDN w:val="0"/>
        <w:adjustRightInd w:val="0"/>
        <w:rPr>
          <w:rFonts w:cstheme="minorHAnsi"/>
          <w:sz w:val="24"/>
          <w:szCs w:val="24"/>
        </w:rPr>
      </w:pPr>
    </w:p>
    <w:p w14:paraId="034B29E6" w14:textId="43E84863" w:rsidR="00C923DD" w:rsidRPr="00FF41E6" w:rsidRDefault="00C923DD" w:rsidP="00C923DD">
      <w:pPr>
        <w:autoSpaceDE w:val="0"/>
        <w:autoSpaceDN w:val="0"/>
        <w:adjustRightInd w:val="0"/>
        <w:rPr>
          <w:rFonts w:cstheme="minorHAnsi"/>
          <w:sz w:val="24"/>
          <w:szCs w:val="24"/>
        </w:rPr>
      </w:pPr>
      <w:r w:rsidRPr="00FF41E6">
        <w:rPr>
          <w:rFonts w:cstheme="minorHAnsi"/>
          <w:sz w:val="24"/>
          <w:szCs w:val="24"/>
        </w:rPr>
        <w:t>and for the solution as</w:t>
      </w:r>
    </w:p>
    <w:p w14:paraId="412DDE19" w14:textId="17AE40A6" w:rsidR="00C923DD" w:rsidRPr="00FF41E6" w:rsidRDefault="00C923DD" w:rsidP="00C923DD">
      <w:pPr>
        <w:autoSpaceDE w:val="0"/>
        <w:autoSpaceDN w:val="0"/>
        <w:adjustRightInd w:val="0"/>
        <w:rPr>
          <w:rFonts w:cstheme="minorHAnsi"/>
          <w:sz w:val="24"/>
          <w:szCs w:val="24"/>
        </w:rPr>
      </w:pPr>
    </w:p>
    <w:p w14:paraId="12F2D26F" w14:textId="0206DB0E" w:rsidR="00C923DD" w:rsidRPr="00FF41E6" w:rsidRDefault="00214327" w:rsidP="00C923DD">
      <w:pPr>
        <w:autoSpaceDE w:val="0"/>
        <w:autoSpaceDN w:val="0"/>
        <w:adjustRightInd w:val="0"/>
        <w:rPr>
          <w:rFonts w:cstheme="minorHAnsi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hAnsi="Cambria Math" w:cstheme="minorHAnsi"/>
                  <w:i/>
                  <w:sz w:val="24"/>
                  <w:szCs w:val="24"/>
                </w:rPr>
              </m:ctrlPr>
            </m:eqArrPr>
            <m:e>
              <m:sSub>
                <m:sSubPr>
                  <m:ctrlPr>
                    <w:rPr>
                      <w:rFonts w:ascii="Cambria Math" w:hAnsi="Cambria Math" w:cstheme="minorHAnsi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theme="minorHAnsi"/>
                      <w:sz w:val="24"/>
                      <w:szCs w:val="24"/>
                    </w:rPr>
                    <m:t>V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theme="minorHAnsi"/>
                      <w:sz w:val="24"/>
                      <w:szCs w:val="24"/>
                    </w:rPr>
                    <m:t>sys/solv</m:t>
                  </m:r>
                </m:sub>
              </m:sSub>
              <m:r>
                <m:rPr>
                  <m:aln/>
                </m:rPr>
                <w:rPr>
                  <w:rFonts w:ascii="Cambria Math" w:hAnsi="Cambria Math" w:cstheme="minorHAnsi"/>
                  <w:sz w:val="24"/>
                  <w:szCs w:val="24"/>
                </w:rPr>
                <m:t>=</m:t>
              </m:r>
              <m:f>
                <m:fPr>
                  <m:ctrlPr>
                    <w:rPr>
                      <w:rFonts w:ascii="Cambria Math" w:hAnsi="Cambria Math" w:cstheme="minorHAnsi"/>
                      <w:i/>
                      <w:sz w:val="24"/>
                      <w:szCs w:val="24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 w:cstheme="minorHAnsi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inorHAnsi"/>
                          <w:sz w:val="24"/>
                          <w:szCs w:val="24"/>
                        </w:rPr>
                        <m:t>N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 w:cstheme="minorHAnsi"/>
                          <w:sz w:val="24"/>
                          <w:szCs w:val="24"/>
                        </w:rPr>
                        <m:t>LiPF6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 w:cstheme="minorHAnsi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inorHAnsi"/>
                          <w:sz w:val="24"/>
                          <w:szCs w:val="24"/>
                        </w:rPr>
                        <m:t>N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 w:cstheme="minorHAnsi"/>
                          <w:sz w:val="24"/>
                          <w:szCs w:val="24"/>
                        </w:rPr>
                        <m:t>EC</m:t>
                      </m:r>
                    </m:sub>
                  </m:sSub>
                  <m:r>
                    <w:rPr>
                      <w:rFonts w:ascii="Cambria Math" w:hAnsi="Cambria Math" w:cstheme="minorHAnsi"/>
                      <w:sz w:val="24"/>
                      <w:szCs w:val="24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Cambria Math" w:cstheme="minorHAnsi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inorHAnsi"/>
                          <w:sz w:val="24"/>
                          <w:szCs w:val="24"/>
                        </w:rPr>
                        <m:t>N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 w:cstheme="minorHAnsi"/>
                          <w:sz w:val="24"/>
                          <w:szCs w:val="24"/>
                        </w:rPr>
                        <m:t>PC</m:t>
                      </m:r>
                    </m:sub>
                  </m:sSub>
                </m:den>
              </m:f>
              <m:sSub>
                <m:sSubPr>
                  <m:ctrlPr>
                    <w:rPr>
                      <w:rFonts w:ascii="Cambria Math" w:hAnsi="Cambria Math" w:cstheme="minorHAnsi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theme="minorHAnsi"/>
                      <w:sz w:val="24"/>
                      <w:szCs w:val="24"/>
                    </w:rPr>
                    <m:t>V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theme="minorHAnsi"/>
                      <w:sz w:val="24"/>
                      <w:szCs w:val="24"/>
                    </w:rPr>
                    <m:t>m,LiPF6</m:t>
                  </m:r>
                </m:sub>
              </m:sSub>
              <m:r>
                <w:rPr>
                  <w:rFonts w:ascii="Cambria Math" w:hAnsi="Cambria Math" w:cstheme="minorHAnsi"/>
                  <w:sz w:val="24"/>
                  <w:szCs w:val="24"/>
                </w:rPr>
                <m:t>+</m:t>
              </m:r>
              <m:sSub>
                <m:sSubPr>
                  <m:ctrlPr>
                    <w:rPr>
                      <w:rFonts w:ascii="Cambria Math" w:hAnsi="Cambria Math" w:cstheme="minorHAnsi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theme="minorHAnsi"/>
                      <w:sz w:val="24"/>
                      <w:szCs w:val="24"/>
                    </w:rPr>
                    <m:t>x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theme="minorHAnsi"/>
                      <w:sz w:val="24"/>
                      <w:szCs w:val="24"/>
                    </w:rPr>
                    <m:t>EC</m:t>
                  </m:r>
                </m:sub>
              </m:sSub>
              <m:sSub>
                <m:sSubPr>
                  <m:ctrlPr>
                    <w:rPr>
                      <w:rFonts w:ascii="Cambria Math" w:hAnsi="Cambria Math" w:cstheme="minorHAnsi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theme="minorHAnsi"/>
                      <w:sz w:val="24"/>
                      <w:szCs w:val="24"/>
                    </w:rPr>
                    <m:t>V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theme="minorHAnsi"/>
                      <w:sz w:val="24"/>
                      <w:szCs w:val="24"/>
                    </w:rPr>
                    <m:t>m,EC</m:t>
                  </m:r>
                </m:sub>
              </m:sSub>
              <m:r>
                <w:rPr>
                  <w:rFonts w:ascii="Cambria Math" w:hAnsi="Cambria Math" w:cstheme="minorHAnsi"/>
                  <w:sz w:val="24"/>
                  <w:szCs w:val="24"/>
                </w:rPr>
                <m:t>+</m:t>
              </m:r>
              <m:d>
                <m:dPr>
                  <m:ctrlPr>
                    <w:rPr>
                      <w:rFonts w:ascii="Cambria Math" w:hAnsi="Cambria Math" w:cstheme="minorHAnsi"/>
                      <w:i/>
                      <w:sz w:val="24"/>
                      <w:szCs w:val="24"/>
                    </w:rPr>
                  </m:ctrlPr>
                </m:dPr>
                <m:e>
                  <m:r>
                    <w:rPr>
                      <w:rFonts w:ascii="Cambria Math" w:hAnsi="Cambria Math" w:cstheme="minorHAnsi"/>
                      <w:sz w:val="24"/>
                      <w:szCs w:val="24"/>
                    </w:rPr>
                    <m:t>1-</m:t>
                  </m:r>
                  <m:sSub>
                    <m:sSubPr>
                      <m:ctrlPr>
                        <w:rPr>
                          <w:rFonts w:ascii="Cambria Math" w:hAnsi="Cambria Math" w:cstheme="minorHAnsi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inorHAnsi"/>
                          <w:sz w:val="24"/>
                          <w:szCs w:val="24"/>
                        </w:rPr>
                        <m:t>x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 w:cstheme="minorHAnsi"/>
                          <w:sz w:val="24"/>
                          <w:szCs w:val="24"/>
                        </w:rPr>
                        <m:t>EC</m:t>
                      </m:r>
                    </m:sub>
                  </m:sSub>
                </m:e>
              </m:d>
              <m:sSub>
                <m:sSubPr>
                  <m:ctrlPr>
                    <w:rPr>
                      <w:rFonts w:ascii="Cambria Math" w:hAnsi="Cambria Math" w:cstheme="minorHAnsi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theme="minorHAnsi"/>
                      <w:sz w:val="24"/>
                      <w:szCs w:val="24"/>
                    </w:rPr>
                    <m:t>V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theme="minorHAnsi"/>
                      <w:sz w:val="24"/>
                      <w:szCs w:val="24"/>
                    </w:rPr>
                    <m:t>m,PC</m:t>
                  </m:r>
                </m:sub>
              </m:sSub>
              <m:r>
                <w:rPr>
                  <w:rFonts w:ascii="Cambria Math" w:hAnsi="Cambria Math" w:cstheme="minorHAnsi"/>
                  <w:sz w:val="24"/>
                  <w:szCs w:val="24"/>
                </w:rPr>
                <m:t>,#</m:t>
              </m:r>
              <m:d>
                <m:dPr>
                  <m:ctrlPr>
                    <w:rPr>
                      <w:rFonts w:ascii="Cambria Math" w:hAnsi="Cambria Math" w:cstheme="minorHAnsi"/>
                      <w:i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theme="minorHAnsi"/>
                      <w:sz w:val="24"/>
                      <w:szCs w:val="24"/>
                    </w:rPr>
                    <m:t>S</m:t>
                  </m:r>
                  <m:r>
                    <w:rPr>
                      <w:rFonts w:ascii="Cambria Math" w:hAnsi="Cambria Math" w:cstheme="minorHAnsi"/>
                      <w:sz w:val="24"/>
                      <w:szCs w:val="24"/>
                    </w:rPr>
                    <m:t>5</m:t>
                  </m:r>
                </m:e>
              </m:d>
            </m:e>
          </m:eqArr>
          <m:r>
            <m:rPr>
              <m:sty m:val="p"/>
            </m:rPr>
            <w:rPr>
              <w:rFonts w:ascii="Cambria Math" w:hAnsi="Cambria Math" w:cstheme="minorHAnsi"/>
              <w:sz w:val="24"/>
              <w:szCs w:val="24"/>
            </w:rPr>
            <w:br/>
          </m:r>
        </m:oMath>
      </m:oMathPara>
    </w:p>
    <w:p w14:paraId="6AB365B5" w14:textId="0F494E5A" w:rsidR="00C923DD" w:rsidRPr="00FF41E6" w:rsidRDefault="00C923DD" w:rsidP="00C923DD">
      <w:pPr>
        <w:autoSpaceDE w:val="0"/>
        <w:autoSpaceDN w:val="0"/>
        <w:adjustRightInd w:val="0"/>
        <w:rPr>
          <w:rFonts w:cstheme="minorHAnsi"/>
          <w:sz w:val="24"/>
          <w:szCs w:val="24"/>
        </w:rPr>
      </w:pPr>
      <w:r w:rsidRPr="00FF41E6">
        <w:rPr>
          <w:rFonts w:cstheme="minorHAnsi"/>
          <w:sz w:val="24"/>
          <w:szCs w:val="24"/>
        </w:rPr>
        <w:t xml:space="preserve">where </w:t>
      </w:r>
      <w:r w:rsidRPr="00FF41E6">
        <w:rPr>
          <w:rFonts w:cstheme="minorHAnsi"/>
          <w:i/>
          <w:iCs/>
          <w:sz w:val="24"/>
          <w:szCs w:val="24"/>
        </w:rPr>
        <w:t>N</w:t>
      </w:r>
      <w:r w:rsidRPr="00FF41E6">
        <w:rPr>
          <w:rFonts w:cstheme="minorHAnsi"/>
          <w:sz w:val="24"/>
          <w:szCs w:val="24"/>
          <w:vertAlign w:val="subscript"/>
        </w:rPr>
        <w:t>α</w:t>
      </w:r>
      <w:r w:rsidRPr="00FF41E6">
        <w:rPr>
          <w:rFonts w:cstheme="minorHAnsi" w:hint="eastAsia"/>
          <w:sz w:val="24"/>
          <w:szCs w:val="24"/>
        </w:rPr>
        <w:t xml:space="preserve"> </w:t>
      </w:r>
      <w:r w:rsidRPr="00FF41E6">
        <w:rPr>
          <w:rFonts w:cstheme="minorHAnsi"/>
          <w:sz w:val="24"/>
          <w:szCs w:val="24"/>
        </w:rPr>
        <w:t>is the molar number of the species in the solution.</w:t>
      </w:r>
      <w:r w:rsidRPr="00FF41E6">
        <w:rPr>
          <w:rFonts w:cstheme="minorHAnsi" w:hint="eastAsia"/>
          <w:sz w:val="24"/>
          <w:szCs w:val="24"/>
        </w:rPr>
        <w:t xml:space="preserve"> </w:t>
      </w:r>
      <w:r w:rsidRPr="00FF41E6">
        <w:rPr>
          <w:rFonts w:eastAsia="AdvOT999035f4" w:cstheme="minorHAnsi"/>
          <w:kern w:val="0"/>
          <w:sz w:val="24"/>
          <w:szCs w:val="24"/>
        </w:rPr>
        <w:t>The linear optimization for</w:t>
      </w:r>
      <w:r w:rsidRPr="00FF41E6">
        <w:rPr>
          <w:rFonts w:cstheme="minorHAnsi" w:hint="eastAsia"/>
          <w:sz w:val="24"/>
          <w:szCs w:val="24"/>
        </w:rPr>
        <w:t xml:space="preserve"> </w:t>
      </w:r>
      <w:r w:rsidRPr="00FF41E6">
        <w:rPr>
          <w:rFonts w:eastAsia="AdvOT999035f4" w:cstheme="minorHAnsi"/>
          <w:kern w:val="0"/>
          <w:sz w:val="24"/>
          <w:szCs w:val="24"/>
        </w:rPr>
        <w:t xml:space="preserve">the solvent gives the y-intercept as </w:t>
      </w:r>
      <w:proofErr w:type="spellStart"/>
      <w:proofErr w:type="gramStart"/>
      <w:r w:rsidRPr="00FF41E6">
        <w:rPr>
          <w:rFonts w:eastAsia="AdvOT999035f4" w:cstheme="minorHAnsi"/>
          <w:i/>
          <w:iCs/>
          <w:kern w:val="0"/>
          <w:sz w:val="24"/>
          <w:szCs w:val="24"/>
        </w:rPr>
        <w:t>V</w:t>
      </w:r>
      <w:r w:rsidRPr="00FF41E6">
        <w:rPr>
          <w:rFonts w:eastAsia="AdvOT999035f4" w:cstheme="minorHAnsi"/>
          <w:kern w:val="0"/>
          <w:sz w:val="24"/>
          <w:szCs w:val="24"/>
          <w:vertAlign w:val="subscript"/>
        </w:rPr>
        <w:t>m,PC</w:t>
      </w:r>
      <w:proofErr w:type="spellEnd"/>
      <w:proofErr w:type="gramEnd"/>
      <w:r w:rsidR="001A13F0" w:rsidRPr="00FF41E6">
        <w:rPr>
          <w:rFonts w:eastAsia="AdvOT999035f4" w:cstheme="minorHAnsi"/>
          <w:kern w:val="0"/>
          <w:sz w:val="24"/>
          <w:szCs w:val="24"/>
        </w:rPr>
        <w:t xml:space="preserve"> and</w:t>
      </w:r>
      <w:r w:rsidRPr="00FF41E6">
        <w:rPr>
          <w:rFonts w:eastAsia="AdvOT999035f4" w:cstheme="minorHAnsi"/>
          <w:kern w:val="0"/>
          <w:sz w:val="24"/>
          <w:szCs w:val="24"/>
        </w:rPr>
        <w:t xml:space="preserve"> </w:t>
      </w:r>
      <w:proofErr w:type="spellStart"/>
      <w:r w:rsidRPr="00FF41E6">
        <w:rPr>
          <w:rFonts w:eastAsia="AdvOT999035f4" w:cstheme="minorHAnsi"/>
          <w:i/>
          <w:iCs/>
          <w:kern w:val="0"/>
          <w:sz w:val="24"/>
          <w:szCs w:val="24"/>
        </w:rPr>
        <w:t>V</w:t>
      </w:r>
      <w:r w:rsidRPr="00FF41E6">
        <w:rPr>
          <w:rFonts w:eastAsia="AdvOT999035f4" w:cstheme="minorHAnsi"/>
          <w:kern w:val="0"/>
          <w:sz w:val="24"/>
          <w:szCs w:val="24"/>
          <w:vertAlign w:val="subscript"/>
        </w:rPr>
        <w:t>m,EC</w:t>
      </w:r>
      <w:proofErr w:type="spellEnd"/>
      <w:r w:rsidRPr="00FF41E6">
        <w:rPr>
          <w:rFonts w:eastAsia="AdvOT999035f4" w:cstheme="minorHAnsi"/>
          <w:kern w:val="0"/>
          <w:sz w:val="24"/>
          <w:szCs w:val="24"/>
        </w:rPr>
        <w:t xml:space="preserve"> obtained from the slope, </w:t>
      </w:r>
      <w:proofErr w:type="spellStart"/>
      <w:r w:rsidRPr="00FF41E6">
        <w:rPr>
          <w:rFonts w:eastAsia="AdvOT999035f4" w:cstheme="minorHAnsi"/>
          <w:i/>
          <w:iCs/>
          <w:kern w:val="0"/>
          <w:sz w:val="24"/>
          <w:szCs w:val="24"/>
        </w:rPr>
        <w:t>V</w:t>
      </w:r>
      <w:r w:rsidRPr="00FF41E6">
        <w:rPr>
          <w:rFonts w:eastAsia="AdvOT999035f4" w:cstheme="minorHAnsi"/>
          <w:kern w:val="0"/>
          <w:sz w:val="24"/>
          <w:szCs w:val="24"/>
          <w:vertAlign w:val="subscript"/>
        </w:rPr>
        <w:t>m,EC</w:t>
      </w:r>
      <w:proofErr w:type="spellEnd"/>
      <w:r w:rsidRPr="00FF41E6">
        <w:rPr>
          <w:rFonts w:eastAsia="AdvOT999035f4" w:cstheme="minorHAnsi"/>
          <w:kern w:val="0"/>
          <w:sz w:val="24"/>
          <w:szCs w:val="24"/>
        </w:rPr>
        <w:t xml:space="preserve"> − </w:t>
      </w:r>
      <w:proofErr w:type="spellStart"/>
      <w:r w:rsidRPr="00FF41E6">
        <w:rPr>
          <w:rFonts w:eastAsia="AdvOT999035f4" w:cstheme="minorHAnsi"/>
          <w:i/>
          <w:iCs/>
          <w:kern w:val="0"/>
          <w:sz w:val="24"/>
          <w:szCs w:val="24"/>
        </w:rPr>
        <w:t>V</w:t>
      </w:r>
      <w:r w:rsidRPr="00FF41E6">
        <w:rPr>
          <w:rFonts w:eastAsia="AdvOT999035f4" w:cstheme="minorHAnsi"/>
          <w:kern w:val="0"/>
          <w:sz w:val="24"/>
          <w:szCs w:val="24"/>
          <w:vertAlign w:val="subscript"/>
        </w:rPr>
        <w:t>m,PC</w:t>
      </w:r>
      <w:proofErr w:type="spellEnd"/>
      <w:r w:rsidRPr="00FF41E6">
        <w:rPr>
          <w:rFonts w:eastAsia="AdvOT999035f4" w:cstheme="minorHAnsi"/>
          <w:kern w:val="0"/>
          <w:sz w:val="24"/>
          <w:szCs w:val="24"/>
        </w:rPr>
        <w:t xml:space="preserve">. The difference between the </w:t>
      </w:r>
      <w:proofErr w:type="spellStart"/>
      <w:r w:rsidRPr="00FF41E6">
        <w:rPr>
          <w:rFonts w:cstheme="minorHAnsi"/>
          <w:i/>
          <w:iCs/>
          <w:sz w:val="24"/>
          <w:szCs w:val="24"/>
        </w:rPr>
        <w:t>V</w:t>
      </w:r>
      <w:r w:rsidRPr="00FF41E6">
        <w:rPr>
          <w:rFonts w:cstheme="minorHAnsi"/>
          <w:sz w:val="24"/>
          <w:szCs w:val="24"/>
          <w:vertAlign w:val="subscript"/>
        </w:rPr>
        <w:t>sys</w:t>
      </w:r>
      <w:proofErr w:type="spellEnd"/>
      <w:r w:rsidRPr="00FF41E6">
        <w:rPr>
          <w:rFonts w:cstheme="minorHAnsi"/>
          <w:sz w:val="24"/>
          <w:szCs w:val="24"/>
          <w:vertAlign w:val="subscript"/>
        </w:rPr>
        <w:t>/</w:t>
      </w:r>
      <w:proofErr w:type="spellStart"/>
      <w:r w:rsidRPr="00FF41E6">
        <w:rPr>
          <w:rFonts w:cstheme="minorHAnsi"/>
          <w:sz w:val="24"/>
          <w:szCs w:val="24"/>
          <w:vertAlign w:val="subscript"/>
        </w:rPr>
        <w:t>solv</w:t>
      </w:r>
      <w:proofErr w:type="spellEnd"/>
      <w:r w:rsidRPr="00FF41E6">
        <w:rPr>
          <w:rFonts w:cstheme="minorHAnsi"/>
          <w:sz w:val="24"/>
          <w:szCs w:val="24"/>
          <w:vertAlign w:val="subscript"/>
        </w:rPr>
        <w:t xml:space="preserve"> </w:t>
      </w:r>
      <w:r w:rsidRPr="00FF41E6">
        <w:rPr>
          <w:rFonts w:cstheme="minorHAnsi"/>
          <w:sz w:val="24"/>
          <w:szCs w:val="24"/>
        </w:rPr>
        <w:t xml:space="preserve">of solvent and the solution also leads </w:t>
      </w:r>
      <w:proofErr w:type="gramStart"/>
      <w:r w:rsidRPr="00FF41E6">
        <w:rPr>
          <w:rFonts w:cstheme="minorHAnsi"/>
          <w:i/>
          <w:iCs/>
          <w:sz w:val="24"/>
          <w:szCs w:val="24"/>
        </w:rPr>
        <w:t>V</w:t>
      </w:r>
      <w:r w:rsidRPr="00FF41E6">
        <w:rPr>
          <w:rFonts w:cstheme="minorHAnsi"/>
          <w:sz w:val="24"/>
          <w:szCs w:val="24"/>
          <w:vertAlign w:val="subscript"/>
        </w:rPr>
        <w:t>m,LiPF</w:t>
      </w:r>
      <w:proofErr w:type="gramEnd"/>
      <w:r w:rsidRPr="00FF41E6">
        <w:rPr>
          <w:rFonts w:cstheme="minorHAnsi"/>
          <w:sz w:val="24"/>
          <w:szCs w:val="24"/>
          <w:vertAlign w:val="subscript"/>
        </w:rPr>
        <w:t>6</w:t>
      </w:r>
      <w:r w:rsidRPr="00FF41E6">
        <w:rPr>
          <w:rFonts w:cstheme="minorHAnsi"/>
          <w:sz w:val="24"/>
          <w:szCs w:val="24"/>
        </w:rPr>
        <w:t xml:space="preserve"> which can be regarded as a molar volume of PF</w:t>
      </w:r>
      <w:r w:rsidRPr="00FF41E6">
        <w:rPr>
          <w:rFonts w:cstheme="minorHAnsi"/>
          <w:sz w:val="24"/>
          <w:szCs w:val="24"/>
          <w:vertAlign w:val="subscript"/>
        </w:rPr>
        <w:t>6</w:t>
      </w:r>
      <w:r w:rsidRPr="00FF41E6">
        <w:rPr>
          <w:rFonts w:cstheme="minorHAnsi"/>
          <w:sz w:val="24"/>
          <w:szCs w:val="24"/>
          <w:vertAlign w:val="superscript"/>
        </w:rPr>
        <w:t>−</w:t>
      </w:r>
      <w:r w:rsidRPr="00FF41E6">
        <w:rPr>
          <w:rFonts w:cstheme="minorHAnsi"/>
          <w:sz w:val="24"/>
          <w:szCs w:val="24"/>
        </w:rPr>
        <w:t xml:space="preserve"> because volume of Li</w:t>
      </w:r>
      <w:r w:rsidRPr="00FF41E6">
        <w:rPr>
          <w:rFonts w:cstheme="minorHAnsi"/>
          <w:sz w:val="24"/>
          <w:szCs w:val="24"/>
          <w:vertAlign w:val="superscript"/>
        </w:rPr>
        <w:t>+</w:t>
      </w:r>
      <w:r w:rsidRPr="00FF41E6">
        <w:rPr>
          <w:rFonts w:cstheme="minorHAnsi"/>
          <w:sz w:val="24"/>
          <w:szCs w:val="24"/>
        </w:rPr>
        <w:t xml:space="preserve"> is negligibly small. The radius of coordinated-Li</w:t>
      </w:r>
      <w:r w:rsidRPr="00FF41E6">
        <w:rPr>
          <w:rFonts w:cstheme="minorHAnsi"/>
          <w:sz w:val="24"/>
          <w:szCs w:val="24"/>
          <w:vertAlign w:val="superscript"/>
        </w:rPr>
        <w:t>+</w:t>
      </w:r>
      <w:r w:rsidRPr="00FF41E6">
        <w:rPr>
          <w:rFonts w:cstheme="minorHAnsi"/>
          <w:sz w:val="24"/>
          <w:szCs w:val="24"/>
        </w:rPr>
        <w:t xml:space="preserve"> taking into account the free volume, </w:t>
      </w:r>
      <w:r w:rsidRPr="00FF41E6">
        <w:rPr>
          <w:rFonts w:cstheme="minorHAnsi"/>
          <w:i/>
          <w:iCs/>
          <w:sz w:val="24"/>
          <w:szCs w:val="24"/>
        </w:rPr>
        <w:t>r</w:t>
      </w:r>
      <w:proofErr w:type="gramStart"/>
      <w:r w:rsidRPr="00FF41E6">
        <w:rPr>
          <w:rFonts w:cstheme="minorHAnsi"/>
          <w:sz w:val="24"/>
          <w:szCs w:val="24"/>
          <w:vertAlign w:val="subscript"/>
        </w:rPr>
        <w:t>0,#</w:t>
      </w:r>
      <w:proofErr w:type="gramEnd"/>
      <w:r w:rsidRPr="00FF41E6">
        <w:rPr>
          <w:rFonts w:cstheme="minorHAnsi"/>
          <w:sz w:val="24"/>
          <w:szCs w:val="24"/>
          <w:vertAlign w:val="subscript"/>
        </w:rPr>
        <w:t>Li</w:t>
      </w:r>
      <w:r w:rsidRPr="00FF41E6">
        <w:rPr>
          <w:rFonts w:cstheme="minorHAnsi"/>
          <w:sz w:val="24"/>
          <w:szCs w:val="24"/>
        </w:rPr>
        <w:t>, can be also estimated from Li</w:t>
      </w:r>
      <w:r w:rsidRPr="00FF41E6">
        <w:rPr>
          <w:rFonts w:cstheme="minorHAnsi"/>
          <w:sz w:val="24"/>
          <w:szCs w:val="24"/>
          <w:vertAlign w:val="superscript"/>
        </w:rPr>
        <w:t>+</w:t>
      </w:r>
      <w:r w:rsidRPr="00FF41E6">
        <w:rPr>
          <w:rFonts w:cstheme="minorHAnsi"/>
          <w:sz w:val="24"/>
          <w:szCs w:val="24"/>
        </w:rPr>
        <w:t xml:space="preserve"> coordination state and the </w:t>
      </w:r>
      <w:proofErr w:type="spellStart"/>
      <w:r w:rsidRPr="00FF41E6">
        <w:rPr>
          <w:rFonts w:cstheme="minorHAnsi"/>
          <w:i/>
          <w:iCs/>
          <w:sz w:val="24"/>
          <w:szCs w:val="24"/>
        </w:rPr>
        <w:t>V</w:t>
      </w:r>
      <w:r w:rsidRPr="00FF41E6">
        <w:rPr>
          <w:rFonts w:cstheme="minorHAnsi"/>
          <w:sz w:val="24"/>
          <w:szCs w:val="24"/>
          <w:vertAlign w:val="subscript"/>
        </w:rPr>
        <w:t>m</w:t>
      </w:r>
      <w:proofErr w:type="spellEnd"/>
      <w:r w:rsidRPr="00FF41E6">
        <w:rPr>
          <w:rFonts w:cstheme="minorHAnsi"/>
          <w:sz w:val="24"/>
          <w:szCs w:val="24"/>
          <w:vertAlign w:val="subscript"/>
        </w:rPr>
        <w:t>,α</w:t>
      </w:r>
      <w:r w:rsidRPr="00FF41E6">
        <w:rPr>
          <w:rFonts w:cstheme="minorHAnsi"/>
          <w:sz w:val="24"/>
          <w:szCs w:val="24"/>
        </w:rPr>
        <w:t xml:space="preserve">, which includes the free volume, calculated by above procedure using experimentally measured density. The value of </w:t>
      </w:r>
      <w:r w:rsidRPr="00FF41E6">
        <w:rPr>
          <w:rFonts w:cstheme="minorHAnsi"/>
          <w:i/>
          <w:iCs/>
          <w:sz w:val="24"/>
          <w:szCs w:val="24"/>
        </w:rPr>
        <w:t>r</w:t>
      </w:r>
      <w:proofErr w:type="gramStart"/>
      <w:r w:rsidRPr="00FF41E6">
        <w:rPr>
          <w:rFonts w:cstheme="minorHAnsi"/>
          <w:sz w:val="24"/>
          <w:szCs w:val="24"/>
          <w:vertAlign w:val="subscript"/>
        </w:rPr>
        <w:t>0,#</w:t>
      </w:r>
      <w:proofErr w:type="gramEnd"/>
      <w:r w:rsidRPr="00FF41E6">
        <w:rPr>
          <w:rFonts w:cstheme="minorHAnsi"/>
          <w:sz w:val="24"/>
          <w:szCs w:val="24"/>
          <w:vertAlign w:val="subscript"/>
        </w:rPr>
        <w:t>Li</w:t>
      </w:r>
      <w:r w:rsidRPr="00FF41E6">
        <w:rPr>
          <w:rFonts w:cstheme="minorHAnsi"/>
          <w:sz w:val="24"/>
          <w:szCs w:val="24"/>
        </w:rPr>
        <w:t xml:space="preserve"> </w:t>
      </w:r>
      <w:r w:rsidR="00360E09" w:rsidRPr="00FF41E6">
        <w:rPr>
          <w:rFonts w:cstheme="minorHAnsi"/>
          <w:sz w:val="24"/>
          <w:szCs w:val="24"/>
        </w:rPr>
        <w:t xml:space="preserve">that can be </w:t>
      </w:r>
      <w:r w:rsidRPr="00FF41E6">
        <w:rPr>
          <w:rFonts w:cstheme="minorHAnsi"/>
          <w:sz w:val="24"/>
          <w:szCs w:val="24"/>
        </w:rPr>
        <w:t>obtained in here coincides with that displayed in Table S1</w:t>
      </w:r>
      <w:r w:rsidR="00AE2FE6" w:rsidRPr="00FF41E6">
        <w:rPr>
          <w:rFonts w:cstheme="minorHAnsi"/>
          <w:sz w:val="24"/>
          <w:szCs w:val="24"/>
        </w:rPr>
        <w:t>3</w:t>
      </w:r>
      <w:r w:rsidRPr="00FF41E6">
        <w:rPr>
          <w:rFonts w:cstheme="minorHAnsi"/>
          <w:sz w:val="24"/>
          <w:szCs w:val="24"/>
        </w:rPr>
        <w:t xml:space="preserve"> within two significant figures.</w:t>
      </w:r>
    </w:p>
    <w:p w14:paraId="3E73CE36" w14:textId="2B85A032" w:rsidR="00C923DD" w:rsidRPr="00FF41E6" w:rsidRDefault="00C923DD" w:rsidP="00C923DD">
      <w:pPr>
        <w:widowControl/>
        <w:jc w:val="left"/>
        <w:rPr>
          <w:rFonts w:cstheme="minorHAnsi"/>
          <w:sz w:val="24"/>
          <w:szCs w:val="24"/>
        </w:rPr>
      </w:pPr>
      <w:r w:rsidRPr="00FF41E6">
        <w:rPr>
          <w:rFonts w:cstheme="minorHAnsi"/>
          <w:sz w:val="24"/>
          <w:szCs w:val="24"/>
        </w:rPr>
        <w:br w:type="page"/>
      </w:r>
    </w:p>
    <w:p w14:paraId="6713F796" w14:textId="50B11FAD" w:rsidR="001E1013" w:rsidRPr="00FF41E6" w:rsidRDefault="00E67F5D" w:rsidP="00B04DBF">
      <w:pPr>
        <w:jc w:val="center"/>
        <w:rPr>
          <w:sz w:val="24"/>
          <w:szCs w:val="28"/>
        </w:rPr>
      </w:pPr>
      <w:r w:rsidRPr="00FF41E6">
        <w:rPr>
          <w:noProof/>
        </w:rPr>
        <w:lastRenderedPageBreak/>
        <w:drawing>
          <wp:inline distT="0" distB="0" distL="0" distR="0" wp14:anchorId="47D8B39C" wp14:editId="425A36B8">
            <wp:extent cx="3096000" cy="2897538"/>
            <wp:effectExtent l="0" t="0" r="0" b="0"/>
            <wp:docPr id="37" name="図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000" cy="2897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24BF5B" w14:textId="3AF57B13" w:rsidR="007A7FDB" w:rsidRPr="00FF41E6" w:rsidRDefault="00CA3806" w:rsidP="00AE2FE6">
      <w:pPr>
        <w:rPr>
          <w:sz w:val="24"/>
          <w:szCs w:val="24"/>
        </w:rPr>
      </w:pPr>
      <w:r w:rsidRPr="00FF41E6">
        <w:rPr>
          <w:rFonts w:hint="eastAsia"/>
          <w:b/>
          <w:bCs/>
          <w:sz w:val="24"/>
          <w:szCs w:val="28"/>
        </w:rPr>
        <w:t>F</w:t>
      </w:r>
      <w:r w:rsidRPr="00FF41E6">
        <w:rPr>
          <w:b/>
          <w:bCs/>
          <w:sz w:val="24"/>
          <w:szCs w:val="28"/>
        </w:rPr>
        <w:t>ig. S</w:t>
      </w:r>
      <w:r w:rsidR="004226DF" w:rsidRPr="00FF41E6">
        <w:rPr>
          <w:b/>
          <w:bCs/>
          <w:sz w:val="24"/>
          <w:szCs w:val="28"/>
        </w:rPr>
        <w:t>8</w:t>
      </w:r>
      <w:r w:rsidRPr="00FF41E6">
        <w:rPr>
          <w:sz w:val="24"/>
          <w:szCs w:val="28"/>
        </w:rPr>
        <w:t>:</w:t>
      </w:r>
      <w:r w:rsidR="00C923DD" w:rsidRPr="00FF41E6">
        <w:rPr>
          <w:sz w:val="24"/>
          <w:szCs w:val="28"/>
        </w:rPr>
        <w:t xml:space="preserve"> </w:t>
      </w:r>
      <w:r w:rsidR="00C923DD" w:rsidRPr="00FF41E6">
        <w:rPr>
          <w:sz w:val="24"/>
          <w:szCs w:val="24"/>
        </w:rPr>
        <w:t xml:space="preserve">Volume of the system per mole of solvent, </w:t>
      </w:r>
      <w:proofErr w:type="spellStart"/>
      <w:r w:rsidR="00C923DD" w:rsidRPr="00FF41E6">
        <w:rPr>
          <w:i/>
          <w:iCs/>
          <w:sz w:val="24"/>
          <w:szCs w:val="24"/>
        </w:rPr>
        <w:t>V</w:t>
      </w:r>
      <w:r w:rsidR="00C923DD" w:rsidRPr="00FF41E6">
        <w:rPr>
          <w:sz w:val="24"/>
          <w:szCs w:val="24"/>
          <w:vertAlign w:val="subscript"/>
        </w:rPr>
        <w:t>sys</w:t>
      </w:r>
      <w:proofErr w:type="spellEnd"/>
      <w:r w:rsidR="00C923DD" w:rsidRPr="00FF41E6">
        <w:rPr>
          <w:sz w:val="24"/>
          <w:szCs w:val="24"/>
          <w:vertAlign w:val="subscript"/>
        </w:rPr>
        <w:t>/</w:t>
      </w:r>
      <w:proofErr w:type="spellStart"/>
      <w:r w:rsidR="00C923DD" w:rsidRPr="00FF41E6">
        <w:rPr>
          <w:sz w:val="24"/>
          <w:szCs w:val="24"/>
          <w:vertAlign w:val="subscript"/>
        </w:rPr>
        <w:t>solv</w:t>
      </w:r>
      <w:proofErr w:type="spellEnd"/>
      <w:r w:rsidR="00C923DD" w:rsidRPr="00FF41E6">
        <w:rPr>
          <w:sz w:val="24"/>
          <w:szCs w:val="24"/>
        </w:rPr>
        <w:t xml:space="preserve">, </w:t>
      </w:r>
      <w:r w:rsidR="00C923DD" w:rsidRPr="00FF41E6">
        <w:rPr>
          <w:rFonts w:cstheme="minorHAnsi"/>
          <w:sz w:val="24"/>
          <w:szCs w:val="24"/>
        </w:rPr>
        <w:t>for the binary solvent without solute and 1 mol kg</w:t>
      </w:r>
      <w:r w:rsidR="00C923DD" w:rsidRPr="00FF41E6">
        <w:rPr>
          <w:rFonts w:cstheme="minorHAnsi"/>
          <w:sz w:val="24"/>
          <w:szCs w:val="24"/>
          <w:vertAlign w:val="superscript"/>
        </w:rPr>
        <w:t>−1</w:t>
      </w:r>
      <w:r w:rsidR="00C923DD" w:rsidRPr="00FF41E6">
        <w:rPr>
          <w:rFonts w:cstheme="minorHAnsi"/>
          <w:sz w:val="24"/>
          <w:szCs w:val="24"/>
        </w:rPr>
        <w:t xml:space="preserve"> LiPF</w:t>
      </w:r>
      <w:r w:rsidR="00C923DD" w:rsidRPr="00FF41E6">
        <w:rPr>
          <w:rFonts w:cstheme="minorHAnsi"/>
          <w:sz w:val="24"/>
          <w:szCs w:val="24"/>
          <w:vertAlign w:val="subscript"/>
        </w:rPr>
        <w:t>6</w:t>
      </w:r>
      <w:r w:rsidR="00C923DD" w:rsidRPr="00FF41E6">
        <w:rPr>
          <w:rFonts w:cstheme="minorHAnsi"/>
          <w:sz w:val="24"/>
          <w:szCs w:val="24"/>
        </w:rPr>
        <w:t xml:space="preserve"> and solution </w:t>
      </w:r>
      <w:r w:rsidR="00C923DD" w:rsidRPr="00FF41E6">
        <w:rPr>
          <w:sz w:val="24"/>
          <w:szCs w:val="24"/>
        </w:rPr>
        <w:t xml:space="preserve">as a function of the </w:t>
      </w:r>
      <w:proofErr w:type="spellStart"/>
      <w:r w:rsidR="00C923DD" w:rsidRPr="00FF41E6">
        <w:rPr>
          <w:i/>
          <w:iCs/>
          <w:sz w:val="24"/>
          <w:szCs w:val="24"/>
        </w:rPr>
        <w:t>x</w:t>
      </w:r>
      <w:r w:rsidR="00C923DD" w:rsidRPr="00FF41E6">
        <w:rPr>
          <w:sz w:val="24"/>
          <w:szCs w:val="24"/>
          <w:vertAlign w:val="subscript"/>
        </w:rPr>
        <w:t>EC</w:t>
      </w:r>
      <w:proofErr w:type="spellEnd"/>
      <w:r w:rsidR="00C923DD" w:rsidRPr="00FF41E6">
        <w:rPr>
          <w:sz w:val="24"/>
          <w:szCs w:val="24"/>
        </w:rPr>
        <w:t xml:space="preserve"> at </w:t>
      </w:r>
      <w:r w:rsidR="00C923DD" w:rsidRPr="00FF41E6">
        <w:rPr>
          <w:i/>
          <w:iCs/>
          <w:sz w:val="24"/>
          <w:szCs w:val="24"/>
        </w:rPr>
        <w:t>T</w:t>
      </w:r>
      <w:r w:rsidR="00C923DD" w:rsidRPr="00FF41E6">
        <w:rPr>
          <w:sz w:val="24"/>
          <w:szCs w:val="24"/>
        </w:rPr>
        <w:t xml:space="preserve"> = 298</w:t>
      </w:r>
      <w:r w:rsidR="00E67F5D" w:rsidRPr="00FF41E6">
        <w:rPr>
          <w:sz w:val="24"/>
          <w:szCs w:val="24"/>
        </w:rPr>
        <w:t xml:space="preserve"> K</w:t>
      </w:r>
      <w:r w:rsidR="00C923DD" w:rsidRPr="00FF41E6">
        <w:rPr>
          <w:sz w:val="24"/>
          <w:szCs w:val="24"/>
        </w:rPr>
        <w:t>, which is calculated from the experimentally</w:t>
      </w:r>
      <w:r w:rsidR="00C923DD" w:rsidRPr="00FF41E6">
        <w:rPr>
          <w:rFonts w:hint="eastAsia"/>
          <w:sz w:val="24"/>
          <w:szCs w:val="24"/>
        </w:rPr>
        <w:t xml:space="preserve"> </w:t>
      </w:r>
      <w:r w:rsidR="00C923DD" w:rsidRPr="00FF41E6">
        <w:rPr>
          <w:sz w:val="24"/>
          <w:szCs w:val="24"/>
        </w:rPr>
        <w:t>measured density in Table S2. The lines are the result of</w:t>
      </w:r>
      <w:r w:rsidR="00C923DD" w:rsidRPr="00FF41E6">
        <w:rPr>
          <w:rFonts w:hint="eastAsia"/>
          <w:sz w:val="24"/>
          <w:szCs w:val="24"/>
        </w:rPr>
        <w:t xml:space="preserve"> </w:t>
      </w:r>
      <w:r w:rsidR="00C923DD" w:rsidRPr="00FF41E6">
        <w:rPr>
          <w:sz w:val="24"/>
          <w:szCs w:val="24"/>
        </w:rPr>
        <w:t xml:space="preserve">the linear optimization. </w:t>
      </w:r>
      <w:r w:rsidR="00C923DD" w:rsidRPr="00FF41E6">
        <w:rPr>
          <w:i/>
          <w:iCs/>
          <w:sz w:val="24"/>
          <w:szCs w:val="24"/>
        </w:rPr>
        <w:t>cf.</w:t>
      </w:r>
      <w:r w:rsidR="00C923DD" w:rsidRPr="00FF41E6">
        <w:rPr>
          <w:sz w:val="24"/>
          <w:szCs w:val="24"/>
        </w:rPr>
        <w:t>, Eq. (S</w:t>
      </w:r>
      <w:r w:rsidR="004226DF" w:rsidRPr="00FF41E6">
        <w:rPr>
          <w:sz w:val="24"/>
          <w:szCs w:val="24"/>
        </w:rPr>
        <w:t>4</w:t>
      </w:r>
      <w:r w:rsidR="00C923DD" w:rsidRPr="00FF41E6">
        <w:rPr>
          <w:sz w:val="24"/>
          <w:szCs w:val="24"/>
        </w:rPr>
        <w:t xml:space="preserve"> and S</w:t>
      </w:r>
      <w:r w:rsidR="004226DF" w:rsidRPr="00FF41E6">
        <w:rPr>
          <w:sz w:val="24"/>
          <w:szCs w:val="24"/>
        </w:rPr>
        <w:t>5</w:t>
      </w:r>
      <w:r w:rsidR="00C923DD" w:rsidRPr="00FF41E6">
        <w:rPr>
          <w:sz w:val="24"/>
          <w:szCs w:val="24"/>
        </w:rPr>
        <w:t>).</w:t>
      </w:r>
    </w:p>
    <w:sectPr w:rsidR="007A7FDB" w:rsidRPr="00FF41E6" w:rsidSect="00C923DD">
      <w:footerReference w:type="default" r:id="rId35"/>
      <w:pgSz w:w="11906" w:h="16838"/>
      <w:pgMar w:top="1440" w:right="1080" w:bottom="1440" w:left="108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128ED9F" w14:textId="77777777" w:rsidR="00214327" w:rsidRDefault="00214327" w:rsidP="0094553B">
      <w:r>
        <w:separator/>
      </w:r>
    </w:p>
  </w:endnote>
  <w:endnote w:type="continuationSeparator" w:id="0">
    <w:p w14:paraId="2AF2629F" w14:textId="77777777" w:rsidR="00214327" w:rsidRDefault="00214327" w:rsidP="0094553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TimesNewRomanPSMT">
    <w:altName w:val="Times New Roman"/>
    <w:panose1 w:val="00000000000000000000"/>
    <w:charset w:val="00"/>
    <w:family w:val="roman"/>
    <w:notTrueType/>
    <w:pitch w:val="default"/>
    <w:sig w:usb0="00000003" w:usb1="08070000" w:usb2="00000010" w:usb3="00000000" w:csb0="00020001" w:csb1="00000000"/>
  </w:font>
  <w:font w:name="TimesNewRomanPS-ItalicMT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MMI10">
    <w:altName w:val="ＭＳ 明朝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MI8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AdvOT999035f4">
    <w:altName w:val="ＭＳ 明朝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706084194"/>
      <w:docPartObj>
        <w:docPartGallery w:val="Page Numbers (Bottom of Page)"/>
        <w:docPartUnique/>
      </w:docPartObj>
    </w:sdtPr>
    <w:sdtEndPr/>
    <w:sdtContent>
      <w:p w14:paraId="638C68BB" w14:textId="76E648C9" w:rsidR="00EF036D" w:rsidRDefault="00EF036D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ja-JP"/>
          </w:rPr>
          <w:t>2</w:t>
        </w:r>
        <w:r>
          <w:fldChar w:fldCharType="end"/>
        </w:r>
      </w:p>
    </w:sdtContent>
  </w:sdt>
  <w:p w14:paraId="0C807924" w14:textId="77777777" w:rsidR="00EF036D" w:rsidRDefault="00EF036D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AD48B37" w14:textId="77777777" w:rsidR="00214327" w:rsidRDefault="00214327" w:rsidP="0094553B">
      <w:r>
        <w:separator/>
      </w:r>
    </w:p>
  </w:footnote>
  <w:footnote w:type="continuationSeparator" w:id="0">
    <w:p w14:paraId="17A25B4B" w14:textId="77777777" w:rsidR="00214327" w:rsidRDefault="00214327" w:rsidP="0094553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F42F93"/>
    <w:multiLevelType w:val="hybridMultilevel"/>
    <w:tmpl w:val="C3B0E548"/>
    <w:lvl w:ilvl="0" w:tplc="EE3AEDE8">
      <w:start w:val="1"/>
      <w:numFmt w:val="decimal"/>
      <w:lvlText w:val="%1."/>
      <w:lvlJc w:val="left"/>
      <w:pPr>
        <w:ind w:left="420" w:hanging="420"/>
      </w:pPr>
      <w:rPr>
        <w:sz w:val="24"/>
        <w:szCs w:val="24"/>
      </w:rPr>
    </w:lvl>
    <w:lvl w:ilvl="1" w:tplc="73A85F6A">
      <w:start w:val="1"/>
      <w:numFmt w:val="upperLetter"/>
      <w:lvlText w:val="%2."/>
      <w:lvlJc w:val="left"/>
      <w:pPr>
        <w:ind w:left="780" w:hanging="360"/>
      </w:pPr>
      <w:rPr>
        <w:rFonts w:hint="default"/>
      </w:rPr>
    </w:lvl>
    <w:lvl w:ilvl="2" w:tplc="F216E9B2">
      <w:start w:val="15"/>
      <w:numFmt w:val="bullet"/>
      <w:lvlText w:val="%3."/>
      <w:lvlJc w:val="left"/>
      <w:pPr>
        <w:ind w:left="1200" w:hanging="360"/>
      </w:pPr>
      <w:rPr>
        <w:rFonts w:ascii="Wingdings" w:eastAsiaTheme="minorEastAsia" w:hAnsi="Wingdings" w:cstheme="minorBidi" w:hint="default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" w15:restartNumberingAfterBreak="0">
    <w:nsid w:val="0AD82EE9"/>
    <w:multiLevelType w:val="multilevel"/>
    <w:tmpl w:val="0409001F"/>
    <w:lvl w:ilvl="0">
      <w:start w:val="1"/>
      <w:numFmt w:val="decimal"/>
      <w:lvlText w:val="%1."/>
      <w:lvlJc w:val="left"/>
      <w:pPr>
        <w:ind w:left="425" w:hanging="425"/>
      </w:pPr>
    </w:lvl>
    <w:lvl w:ilvl="1">
      <w:start w:val="1"/>
      <w:numFmt w:val="decimal"/>
      <w:lvlText w:val="%1.%2."/>
      <w:lvlJc w:val="left"/>
      <w:pPr>
        <w:ind w:left="567" w:hanging="567"/>
      </w:p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2" w15:restartNumberingAfterBreak="0">
    <w:nsid w:val="770C47D2"/>
    <w:multiLevelType w:val="multilevel"/>
    <w:tmpl w:val="182EF562"/>
    <w:lvl w:ilvl="0">
      <w:start w:val="1"/>
      <w:numFmt w:val="decimal"/>
      <w:lvlText w:val="%1."/>
      <w:lvlJc w:val="left"/>
      <w:pPr>
        <w:ind w:left="425" w:hanging="425"/>
      </w:pPr>
    </w:lvl>
    <w:lvl w:ilvl="1">
      <w:start w:val="1"/>
      <w:numFmt w:val="decimal"/>
      <w:lvlText w:val="%1.%2."/>
      <w:lvlJc w:val="left"/>
      <w:pPr>
        <w:ind w:left="567" w:hanging="567"/>
      </w:pPr>
      <w:rPr>
        <w:sz w:val="24"/>
        <w:szCs w:val="24"/>
      </w:r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40"/>
  <w:bordersDoNotSurroundHeader/>
  <w:bordersDoNotSurroundFooter/>
  <w:proofState w:spelling="clean" w:grammar="clean"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553B"/>
    <w:rsid w:val="00146B40"/>
    <w:rsid w:val="00150CFE"/>
    <w:rsid w:val="001A13F0"/>
    <w:rsid w:val="001E1013"/>
    <w:rsid w:val="001E17E8"/>
    <w:rsid w:val="001E5D1C"/>
    <w:rsid w:val="00214327"/>
    <w:rsid w:val="00312D93"/>
    <w:rsid w:val="00360E09"/>
    <w:rsid w:val="003E1368"/>
    <w:rsid w:val="004226DF"/>
    <w:rsid w:val="0048457A"/>
    <w:rsid w:val="004D1CBB"/>
    <w:rsid w:val="00525355"/>
    <w:rsid w:val="005303C8"/>
    <w:rsid w:val="00552F13"/>
    <w:rsid w:val="005A7F90"/>
    <w:rsid w:val="005E1DDA"/>
    <w:rsid w:val="005E49CE"/>
    <w:rsid w:val="006C4F19"/>
    <w:rsid w:val="006E1250"/>
    <w:rsid w:val="00717561"/>
    <w:rsid w:val="007427ED"/>
    <w:rsid w:val="00764BDE"/>
    <w:rsid w:val="00767F73"/>
    <w:rsid w:val="00771269"/>
    <w:rsid w:val="007A7FDB"/>
    <w:rsid w:val="007E5321"/>
    <w:rsid w:val="00804053"/>
    <w:rsid w:val="008200D9"/>
    <w:rsid w:val="008250E3"/>
    <w:rsid w:val="00880BFE"/>
    <w:rsid w:val="00893501"/>
    <w:rsid w:val="008A5463"/>
    <w:rsid w:val="0091073E"/>
    <w:rsid w:val="00914278"/>
    <w:rsid w:val="0093094F"/>
    <w:rsid w:val="0094553B"/>
    <w:rsid w:val="009701A2"/>
    <w:rsid w:val="00993301"/>
    <w:rsid w:val="009E2E61"/>
    <w:rsid w:val="00A3171F"/>
    <w:rsid w:val="00A3299D"/>
    <w:rsid w:val="00A8024E"/>
    <w:rsid w:val="00A83244"/>
    <w:rsid w:val="00A97035"/>
    <w:rsid w:val="00AE2FE6"/>
    <w:rsid w:val="00AF0DBC"/>
    <w:rsid w:val="00B04DBF"/>
    <w:rsid w:val="00B123AC"/>
    <w:rsid w:val="00BC1C11"/>
    <w:rsid w:val="00C00A4D"/>
    <w:rsid w:val="00C07348"/>
    <w:rsid w:val="00C1346F"/>
    <w:rsid w:val="00C16207"/>
    <w:rsid w:val="00C41AD4"/>
    <w:rsid w:val="00C923DD"/>
    <w:rsid w:val="00CA3806"/>
    <w:rsid w:val="00CC57EF"/>
    <w:rsid w:val="00D1463C"/>
    <w:rsid w:val="00D1763E"/>
    <w:rsid w:val="00DF1D2C"/>
    <w:rsid w:val="00E67F5D"/>
    <w:rsid w:val="00EF036D"/>
    <w:rsid w:val="00F12B5E"/>
    <w:rsid w:val="00F51158"/>
    <w:rsid w:val="00F70E05"/>
    <w:rsid w:val="00FE44CA"/>
    <w:rsid w:val="00FF41E6"/>
    <w:rsid w:val="00FF4F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4551B39A"/>
  <w15:chartTrackingRefBased/>
  <w15:docId w15:val="{0F2BC3F5-921F-47E6-BE59-E239C17258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F4FD4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4553B"/>
    <w:pPr>
      <w:ind w:leftChars="400" w:left="840"/>
    </w:pPr>
  </w:style>
  <w:style w:type="character" w:customStyle="1" w:styleId="jlqj4b">
    <w:name w:val="jlqj4b"/>
    <w:basedOn w:val="a0"/>
    <w:rsid w:val="00B04DBF"/>
  </w:style>
  <w:style w:type="character" w:styleId="a4">
    <w:name w:val="Placeholder Text"/>
    <w:basedOn w:val="a0"/>
    <w:uiPriority w:val="99"/>
    <w:semiHidden/>
    <w:rsid w:val="00C923DD"/>
    <w:rPr>
      <w:color w:val="808080"/>
    </w:rPr>
  </w:style>
  <w:style w:type="paragraph" w:styleId="a5">
    <w:name w:val="header"/>
    <w:basedOn w:val="a"/>
    <w:link w:val="a6"/>
    <w:uiPriority w:val="99"/>
    <w:unhideWhenUsed/>
    <w:rsid w:val="00F51158"/>
    <w:pPr>
      <w:tabs>
        <w:tab w:val="center" w:pos="4252"/>
        <w:tab w:val="right" w:pos="8504"/>
      </w:tabs>
      <w:snapToGrid w:val="0"/>
    </w:pPr>
  </w:style>
  <w:style w:type="character" w:customStyle="1" w:styleId="a6">
    <w:name w:val="ヘッダー (文字)"/>
    <w:basedOn w:val="a0"/>
    <w:link w:val="a5"/>
    <w:uiPriority w:val="99"/>
    <w:rsid w:val="00F51158"/>
  </w:style>
  <w:style w:type="paragraph" w:styleId="a7">
    <w:name w:val="footer"/>
    <w:basedOn w:val="a"/>
    <w:link w:val="a8"/>
    <w:uiPriority w:val="99"/>
    <w:unhideWhenUsed/>
    <w:rsid w:val="00F51158"/>
    <w:pPr>
      <w:tabs>
        <w:tab w:val="center" w:pos="4252"/>
        <w:tab w:val="right" w:pos="8504"/>
      </w:tabs>
      <w:snapToGrid w:val="0"/>
    </w:pPr>
  </w:style>
  <w:style w:type="character" w:customStyle="1" w:styleId="a8">
    <w:name w:val="フッター (文字)"/>
    <w:basedOn w:val="a0"/>
    <w:link w:val="a7"/>
    <w:uiPriority w:val="99"/>
    <w:rsid w:val="00F51158"/>
  </w:style>
  <w:style w:type="paragraph" w:styleId="a9">
    <w:name w:val="Balloon Text"/>
    <w:basedOn w:val="a"/>
    <w:link w:val="aa"/>
    <w:uiPriority w:val="99"/>
    <w:semiHidden/>
    <w:unhideWhenUsed/>
    <w:rsid w:val="006C4F19"/>
    <w:rPr>
      <w:rFonts w:asciiTheme="majorHAnsi" w:eastAsiaTheme="majorEastAsia" w:hAnsiTheme="majorHAnsi" w:cstheme="majorBidi"/>
      <w:sz w:val="18"/>
      <w:szCs w:val="18"/>
    </w:rPr>
  </w:style>
  <w:style w:type="character" w:customStyle="1" w:styleId="aa">
    <w:name w:val="吹き出し (文字)"/>
    <w:basedOn w:val="a0"/>
    <w:link w:val="a9"/>
    <w:uiPriority w:val="99"/>
    <w:semiHidden/>
    <w:rsid w:val="006C4F19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18072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126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55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695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image" Target="media/image19.emf"/><Relationship Id="rId21" Type="http://schemas.openxmlformats.org/officeDocument/2006/relationships/image" Target="media/image14.emf"/><Relationship Id="rId34" Type="http://schemas.openxmlformats.org/officeDocument/2006/relationships/image" Target="media/image27.emf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33" Type="http://schemas.openxmlformats.org/officeDocument/2006/relationships/image" Target="media/image26.emf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29" Type="http://schemas.openxmlformats.org/officeDocument/2006/relationships/image" Target="media/image22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32" Type="http://schemas.openxmlformats.org/officeDocument/2006/relationships/image" Target="media/image25.emf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36" Type="http://schemas.openxmlformats.org/officeDocument/2006/relationships/fontTable" Target="fontTable.xml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31" Type="http://schemas.openxmlformats.org/officeDocument/2006/relationships/image" Target="media/image24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image" Target="media/image23.emf"/><Relationship Id="rId35" Type="http://schemas.openxmlformats.org/officeDocument/2006/relationships/footer" Target="footer1.xml"/><Relationship Id="rId8" Type="http://schemas.openxmlformats.org/officeDocument/2006/relationships/image" Target="media/image1.emf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明朝 + Times">
      <a:majorFont>
        <a:latin typeface="Times New Roman"/>
        <a:ea typeface="ＭＳ 明朝"/>
        <a:cs typeface=""/>
      </a:majorFont>
      <a:minorFont>
        <a:latin typeface="Times New Roman"/>
        <a:ea typeface="ＭＳ 明朝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7966168-1D27-4B08-96BB-59E00D8D5A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17</Pages>
  <Words>1308</Words>
  <Characters>7458</Characters>
  <Application>Microsoft Office Word</Application>
  <DocSecurity>0</DocSecurity>
  <Lines>62</Lines>
  <Paragraphs>17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内田悟史</dc:creator>
  <cp:keywords/>
  <dc:description/>
  <cp:lastModifiedBy>内田悟史</cp:lastModifiedBy>
  <cp:revision>3</cp:revision>
  <cp:lastPrinted>2021-06-29T16:34:00Z</cp:lastPrinted>
  <dcterms:created xsi:type="dcterms:W3CDTF">2021-07-19T00:48:00Z</dcterms:created>
  <dcterms:modified xsi:type="dcterms:W3CDTF">2021-07-19T02:11:00Z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dc55989-3c9e-4466-8514-eac6f80f6373_Enabled">
    <vt:lpwstr>True</vt:lpwstr>
  </property>
  <property fmtid="{D5CDD505-2E9C-101B-9397-08002B2CF9AE}" pid="3" name="MSIP_Label_ddc55989-3c9e-4466-8514-eac6f80f6373_SiteId">
    <vt:lpwstr>18a7fec8-652f-409b-8369-272d9ce80620</vt:lpwstr>
  </property>
  <property fmtid="{D5CDD505-2E9C-101B-9397-08002B2CF9AE}" pid="4" name="MSIP_Label_ddc55989-3c9e-4466-8514-eac6f80f6373_Owner">
    <vt:lpwstr>satoshi-uchida@aist.go.jp</vt:lpwstr>
  </property>
  <property fmtid="{D5CDD505-2E9C-101B-9397-08002B2CF9AE}" pid="5" name="MSIP_Label_ddc55989-3c9e-4466-8514-eac6f80f6373_SetDate">
    <vt:lpwstr>2021-06-28T16:20:57.3249729Z</vt:lpwstr>
  </property>
  <property fmtid="{D5CDD505-2E9C-101B-9397-08002B2CF9AE}" pid="6" name="MSIP_Label_ddc55989-3c9e-4466-8514-eac6f80f6373_Name">
    <vt:lpwstr>No Restrictions</vt:lpwstr>
  </property>
  <property fmtid="{D5CDD505-2E9C-101B-9397-08002B2CF9AE}" pid="7" name="MSIP_Label_ddc55989-3c9e-4466-8514-eac6f80f6373_Application">
    <vt:lpwstr>Microsoft Azure Information Protection</vt:lpwstr>
  </property>
  <property fmtid="{D5CDD505-2E9C-101B-9397-08002B2CF9AE}" pid="8" name="MSIP_Label_ddc55989-3c9e-4466-8514-eac6f80f6373_ActionId">
    <vt:lpwstr>aab6827c-8fca-4280-b3ae-357895c5e8c2</vt:lpwstr>
  </property>
  <property fmtid="{D5CDD505-2E9C-101B-9397-08002B2CF9AE}" pid="9" name="MSIP_Label_ddc55989-3c9e-4466-8514-eac6f80f6373_Extended_MSFT_Method">
    <vt:lpwstr>Manual</vt:lpwstr>
  </property>
  <property fmtid="{D5CDD505-2E9C-101B-9397-08002B2CF9AE}" pid="10" name="Sensitivity">
    <vt:lpwstr>No Restrictions</vt:lpwstr>
  </property>
</Properties>
</file>